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0F3F" w14:textId="77777777" w:rsidR="005202B4" w:rsidRPr="00F96850" w:rsidRDefault="00F96850" w:rsidP="007745B4">
      <w:pPr>
        <w:widowControl w:val="0"/>
        <w:tabs>
          <w:tab w:val="left" w:pos="709"/>
          <w:tab w:val="left" w:pos="851"/>
        </w:tabs>
        <w:ind w:firstLine="8364"/>
        <w:contextualSpacing/>
        <w:jc w:val="both"/>
      </w:pPr>
      <w:r w:rsidRPr="00F96850">
        <w:rPr>
          <w:sz w:val="24"/>
          <w:szCs w:val="24"/>
        </w:rPr>
        <w:t>ПРОЕКТ</w:t>
      </w:r>
    </w:p>
    <w:p w14:paraId="03C9A827" w14:textId="77777777" w:rsidR="00422493" w:rsidRDefault="00422493" w:rsidP="007745B4">
      <w:pPr>
        <w:tabs>
          <w:tab w:val="left" w:pos="5245"/>
          <w:tab w:val="left" w:pos="5670"/>
          <w:tab w:val="left" w:pos="5812"/>
          <w:tab w:val="left" w:pos="6521"/>
        </w:tabs>
        <w:autoSpaceDE w:val="0"/>
        <w:autoSpaceDN w:val="0"/>
        <w:adjustRightInd w:val="0"/>
        <w:ind w:right="5103"/>
        <w:contextualSpacing/>
        <w:jc w:val="both"/>
      </w:pPr>
      <w:r>
        <w:t>О внесении изменений</w:t>
      </w:r>
      <w:r w:rsidRPr="0029371D">
        <w:t xml:space="preserve"> в приложение к постановлению администрации района от 25.11.2021 № 2092 </w:t>
      </w:r>
      <w:r>
        <w:t xml:space="preserve">                 </w:t>
      </w:r>
      <w:proofErr w:type="gramStart"/>
      <w:r>
        <w:t xml:space="preserve">   </w:t>
      </w:r>
      <w:r w:rsidRPr="0029371D">
        <w:t>«</w:t>
      </w:r>
      <w:proofErr w:type="gramEnd"/>
      <w:r w:rsidRPr="0029371D">
        <w:t>Об утверждении муниципальной программы «Развитие транспортной</w:t>
      </w:r>
      <w:r>
        <w:t xml:space="preserve"> </w:t>
      </w:r>
      <w:r w:rsidRPr="0029371D">
        <w:t>системы Нижневартовского района»</w:t>
      </w:r>
    </w:p>
    <w:p w14:paraId="6A448AFD" w14:textId="77777777" w:rsidR="00422493" w:rsidRDefault="00422493" w:rsidP="007745B4">
      <w:pPr>
        <w:tabs>
          <w:tab w:val="left" w:pos="5245"/>
          <w:tab w:val="left" w:pos="5670"/>
          <w:tab w:val="left" w:pos="5812"/>
          <w:tab w:val="left" w:pos="6521"/>
        </w:tabs>
        <w:autoSpaceDE w:val="0"/>
        <w:autoSpaceDN w:val="0"/>
        <w:adjustRightInd w:val="0"/>
        <w:ind w:right="4961"/>
        <w:contextualSpacing/>
        <w:jc w:val="both"/>
      </w:pPr>
    </w:p>
    <w:p w14:paraId="6294F18C" w14:textId="77777777" w:rsidR="00422493" w:rsidRDefault="00422493" w:rsidP="007745B4">
      <w:pPr>
        <w:tabs>
          <w:tab w:val="left" w:pos="5245"/>
          <w:tab w:val="left" w:pos="5670"/>
          <w:tab w:val="left" w:pos="5812"/>
          <w:tab w:val="left" w:pos="6521"/>
        </w:tabs>
        <w:autoSpaceDE w:val="0"/>
        <w:autoSpaceDN w:val="0"/>
        <w:adjustRightInd w:val="0"/>
        <w:ind w:right="4961"/>
        <w:contextualSpacing/>
        <w:jc w:val="both"/>
      </w:pPr>
    </w:p>
    <w:p w14:paraId="07038418" w14:textId="77777777" w:rsidR="00422493" w:rsidRPr="00171CCE" w:rsidRDefault="00422493" w:rsidP="007745B4">
      <w:pPr>
        <w:suppressAutoHyphens/>
        <w:ind w:firstLine="709"/>
        <w:contextualSpacing/>
        <w:jc w:val="both"/>
      </w:pPr>
      <w:r w:rsidRPr="006F2F54">
        <w:rPr>
          <w:bCs/>
        </w:rPr>
        <w:t xml:space="preserve">В </w:t>
      </w:r>
      <w:r w:rsidRPr="00471109">
        <w:rPr>
          <w:bCs/>
        </w:rPr>
        <w:t xml:space="preserve">соответствии </w:t>
      </w:r>
      <w:r w:rsidR="00471109" w:rsidRPr="00471109">
        <w:rPr>
          <w:bCs/>
        </w:rPr>
        <w:t xml:space="preserve">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Нижневартовского района», </w:t>
      </w:r>
      <w:r w:rsidR="00F96850" w:rsidRPr="00F96850">
        <w:rPr>
          <w:bCs/>
        </w:rPr>
        <w:t>в целях уточнения объемов финансирования муниципальной программы</w:t>
      </w:r>
      <w:r w:rsidRPr="006F2F54">
        <w:t>:</w:t>
      </w:r>
      <w:r>
        <w:t xml:space="preserve">  </w:t>
      </w:r>
    </w:p>
    <w:p w14:paraId="2CEF4657" w14:textId="77777777" w:rsidR="00422493" w:rsidRDefault="00422493" w:rsidP="007745B4">
      <w:pPr>
        <w:suppressAutoHyphens/>
        <w:ind w:firstLine="709"/>
        <w:contextualSpacing/>
        <w:jc w:val="both"/>
        <w:rPr>
          <w:color w:val="000000" w:themeColor="text1"/>
        </w:rPr>
      </w:pPr>
    </w:p>
    <w:p w14:paraId="726A453A" w14:textId="77777777" w:rsidR="00422493" w:rsidRPr="00907B71" w:rsidRDefault="00422493" w:rsidP="007745B4">
      <w:pPr>
        <w:suppressAutoHyphens/>
        <w:ind w:firstLine="709"/>
        <w:contextualSpacing/>
        <w:jc w:val="both"/>
        <w:rPr>
          <w:color w:val="000000" w:themeColor="text1"/>
        </w:rPr>
      </w:pPr>
      <w:r w:rsidRPr="00A068BF">
        <w:rPr>
          <w:color w:val="000000" w:themeColor="text1"/>
        </w:rPr>
        <w:t>1. Внести в приложение к постановлению администрации района                             от 25.11.2021 № 2092 «Об утверждении муниципальной программы «Развитие транспортной системы Нижневартовского района» (с изменениями                               от 28.01.2022 № 116</w:t>
      </w:r>
      <w:r>
        <w:rPr>
          <w:color w:val="000000" w:themeColor="text1"/>
        </w:rPr>
        <w:t xml:space="preserve">, </w:t>
      </w:r>
      <w:r w:rsidRPr="00806C8B">
        <w:rPr>
          <w:color w:val="000000" w:themeColor="text1"/>
        </w:rPr>
        <w:t>от 17.03.2022 № 454</w:t>
      </w:r>
      <w:r>
        <w:rPr>
          <w:color w:val="000000" w:themeColor="text1"/>
        </w:rPr>
        <w:t xml:space="preserve">, от 22.06.2022 № 1380, </w:t>
      </w:r>
      <w:r w:rsidRPr="004B3E1D">
        <w:rPr>
          <w:color w:val="000000" w:themeColor="text1"/>
        </w:rPr>
        <w:t xml:space="preserve">от 05.09.2022    № </w:t>
      </w:r>
      <w:r w:rsidRPr="00907B71">
        <w:rPr>
          <w:color w:val="000000" w:themeColor="text1"/>
        </w:rPr>
        <w:t xml:space="preserve">1864, от 12.10.2022 № 2086, от 11.11.2022 № 2254, от 11.11.2022 № </w:t>
      </w:r>
      <w:r>
        <w:rPr>
          <w:color w:val="000000" w:themeColor="text1"/>
        </w:rPr>
        <w:t>2</w:t>
      </w:r>
      <w:r w:rsidRPr="00907B71">
        <w:rPr>
          <w:color w:val="000000" w:themeColor="text1"/>
        </w:rPr>
        <w:t xml:space="preserve">255 </w:t>
      </w:r>
      <w:r>
        <w:rPr>
          <w:color w:val="000000" w:themeColor="text1"/>
        </w:rPr>
        <w:t xml:space="preserve">                         </w:t>
      </w:r>
      <w:r w:rsidRPr="00907B71">
        <w:rPr>
          <w:color w:val="000000" w:themeColor="text1"/>
        </w:rPr>
        <w:t>от 19.12.2022 № 2539</w:t>
      </w:r>
      <w:r>
        <w:rPr>
          <w:color w:val="000000" w:themeColor="text1"/>
        </w:rPr>
        <w:t>, от 09.01.2023 № 13</w:t>
      </w:r>
      <w:r w:rsidR="006D12F6">
        <w:rPr>
          <w:color w:val="000000" w:themeColor="text1"/>
        </w:rPr>
        <w:t>, от 27.02.2023 № 181</w:t>
      </w:r>
      <w:r w:rsidR="0086491B">
        <w:rPr>
          <w:color w:val="000000" w:themeColor="text1"/>
        </w:rPr>
        <w:t>, от 18.05.2023</w:t>
      </w:r>
      <w:r w:rsidR="00955D8C" w:rsidRPr="00955D8C">
        <w:rPr>
          <w:color w:val="000000" w:themeColor="text1"/>
        </w:rPr>
        <w:t xml:space="preserve"> № 478</w:t>
      </w:r>
      <w:r w:rsidR="006840A1">
        <w:rPr>
          <w:color w:val="000000" w:themeColor="text1"/>
        </w:rPr>
        <w:t>, от 16.08.2023 №777</w:t>
      </w:r>
      <w:r w:rsidR="00955D8C" w:rsidRPr="00955D8C">
        <w:rPr>
          <w:color w:val="000000" w:themeColor="text1"/>
        </w:rPr>
        <w:t xml:space="preserve">) </w:t>
      </w:r>
      <w:r w:rsidRPr="00907B71">
        <w:rPr>
          <w:color w:val="000000" w:themeColor="text1"/>
        </w:rPr>
        <w:t xml:space="preserve"> следующие изменения:</w:t>
      </w:r>
    </w:p>
    <w:p w14:paraId="71EEC92A" w14:textId="675F1DDC" w:rsidR="00422493" w:rsidRPr="001709F0" w:rsidRDefault="00000314" w:rsidP="007745B4">
      <w:pPr>
        <w:suppressAutoHyphens/>
        <w:ind w:firstLine="709"/>
        <w:contextualSpacing/>
        <w:jc w:val="both"/>
        <w:rPr>
          <w:color w:val="000000" w:themeColor="text1"/>
        </w:rPr>
      </w:pPr>
      <w:r w:rsidRPr="008E2901">
        <w:rPr>
          <w:color w:val="000000" w:themeColor="text1"/>
        </w:rPr>
        <w:t xml:space="preserve">1.1. </w:t>
      </w:r>
      <w:r w:rsidR="007745B4" w:rsidRPr="008E2901">
        <w:rPr>
          <w:color w:val="000000" w:themeColor="text1"/>
        </w:rPr>
        <w:t xml:space="preserve">В подпрограмме 3 приложения 1 строки </w:t>
      </w:r>
      <w:r w:rsidR="003E529B" w:rsidRPr="008E2901">
        <w:rPr>
          <w:color w:val="000000" w:themeColor="text1"/>
        </w:rPr>
        <w:t>3.1.5. – 3.1.9.</w:t>
      </w:r>
      <w:r w:rsidR="006840A1" w:rsidRPr="008E2901">
        <w:rPr>
          <w:color w:val="000000" w:themeColor="text1"/>
        </w:rPr>
        <w:t xml:space="preserve"> </w:t>
      </w:r>
      <w:r w:rsidR="00E873B1" w:rsidRPr="008E2901">
        <w:rPr>
          <w:bCs/>
          <w:color w:val="000000" w:themeColor="text1"/>
        </w:rPr>
        <w:t>изложить в новой редакции</w:t>
      </w:r>
      <w:r w:rsidR="00940815" w:rsidRPr="008E2901">
        <w:rPr>
          <w:bCs/>
          <w:color w:val="000000" w:themeColor="text1"/>
        </w:rPr>
        <w:t xml:space="preserve"> согласно</w:t>
      </w:r>
      <w:r w:rsidR="009A252A" w:rsidRPr="008E2901">
        <w:rPr>
          <w:bCs/>
          <w:color w:val="000000" w:themeColor="text1"/>
        </w:rPr>
        <w:t xml:space="preserve"> </w:t>
      </w:r>
      <w:r w:rsidR="00E873B1" w:rsidRPr="008E2901">
        <w:rPr>
          <w:bCs/>
          <w:color w:val="000000" w:themeColor="text1"/>
        </w:rPr>
        <w:t xml:space="preserve">приложению </w:t>
      </w:r>
      <w:r w:rsidR="003E529B" w:rsidRPr="008E2901">
        <w:rPr>
          <w:color w:val="000000" w:themeColor="text1"/>
        </w:rPr>
        <w:t>1</w:t>
      </w:r>
      <w:r w:rsidR="00422493" w:rsidRPr="008E2901">
        <w:rPr>
          <w:color w:val="000000" w:themeColor="text1"/>
        </w:rPr>
        <w:t>.</w:t>
      </w:r>
    </w:p>
    <w:p w14:paraId="70A83D47" w14:textId="77777777" w:rsidR="00940815" w:rsidRDefault="00940815" w:rsidP="007745B4">
      <w:pPr>
        <w:suppressAutoHyphens/>
        <w:ind w:firstLine="709"/>
        <w:contextualSpacing/>
        <w:jc w:val="both"/>
        <w:rPr>
          <w:color w:val="000000" w:themeColor="text1"/>
        </w:rPr>
      </w:pPr>
    </w:p>
    <w:p w14:paraId="0143B1BA" w14:textId="77777777" w:rsidR="00422493" w:rsidRDefault="00422493" w:rsidP="007745B4">
      <w:pPr>
        <w:suppressAutoHyphens/>
        <w:ind w:firstLine="709"/>
        <w:contextualSpacing/>
        <w:jc w:val="both"/>
        <w:rPr>
          <w:rFonts w:eastAsiaTheme="minorEastAsia"/>
        </w:rPr>
      </w:pPr>
      <w:r>
        <w:rPr>
          <w:rFonts w:eastAsiaTheme="minorEastAsia"/>
        </w:rPr>
        <w:t>2</w:t>
      </w:r>
      <w:r w:rsidRPr="008B61D0">
        <w:rPr>
          <w:rFonts w:eastAsiaTheme="minorEastAsia"/>
        </w:rPr>
        <w:t>. Отделу делопроизводства, контроля и обеспечения работы руководства управления обеспечения деятельности а</w:t>
      </w:r>
      <w:r>
        <w:rPr>
          <w:rFonts w:eastAsiaTheme="minorEastAsia"/>
        </w:rPr>
        <w:t>дминистрации района</w:t>
      </w:r>
      <w:r w:rsidRPr="008B61D0">
        <w:rPr>
          <w:rFonts w:eastAsiaTheme="minorEastAsia"/>
        </w:rPr>
        <w:t xml:space="preserve"> разместить постановление на официальном веб-сайте администрации района: </w:t>
      </w:r>
      <w:hyperlink r:id="rId8" w:history="1">
        <w:r w:rsidRPr="008B61D0">
          <w:rPr>
            <w:rFonts w:eastAsiaTheme="minorEastAsia"/>
          </w:rPr>
          <w:t>www.nvraion.ru</w:t>
        </w:r>
      </w:hyperlink>
      <w:r w:rsidRPr="008B61D0">
        <w:rPr>
          <w:rFonts w:eastAsiaTheme="minorEastAsia"/>
        </w:rPr>
        <w:t>.</w:t>
      </w:r>
    </w:p>
    <w:p w14:paraId="1D05D376" w14:textId="77777777" w:rsidR="00422493" w:rsidRDefault="00422493" w:rsidP="007745B4">
      <w:pPr>
        <w:suppressAutoHyphens/>
        <w:ind w:firstLine="709"/>
        <w:contextualSpacing/>
        <w:jc w:val="both"/>
        <w:rPr>
          <w:rFonts w:eastAsiaTheme="minorEastAsia"/>
        </w:rPr>
      </w:pPr>
    </w:p>
    <w:p w14:paraId="038E13C3" w14:textId="77777777" w:rsidR="00422493" w:rsidRDefault="00422493" w:rsidP="007745B4">
      <w:pPr>
        <w:suppressAutoHyphens/>
        <w:ind w:firstLine="709"/>
        <w:contextualSpacing/>
        <w:jc w:val="both"/>
        <w:rPr>
          <w:rFonts w:eastAsiaTheme="minorEastAsia"/>
        </w:rPr>
      </w:pPr>
      <w:r>
        <w:rPr>
          <w:rFonts w:eastAsiaTheme="minorEastAsia"/>
        </w:rPr>
        <w:t>3</w:t>
      </w:r>
      <w:r w:rsidRPr="008B61D0">
        <w:rPr>
          <w:rFonts w:eastAsiaTheme="minorEastAsia"/>
        </w:rPr>
        <w:t>. Управлению общественных связей и информационной политики администрации района (</w:t>
      </w:r>
      <w:r>
        <w:rPr>
          <w:rFonts w:eastAsiaTheme="minorEastAsia"/>
        </w:rPr>
        <w:t>С.Ю. Маликов</w:t>
      </w:r>
      <w:r w:rsidRPr="008B61D0">
        <w:rPr>
          <w:rFonts w:eastAsiaTheme="minorEastAsia"/>
        </w:rPr>
        <w:t>) опубликовать постановление                                 в приложении «Официальный бюллетень» к районной газете «Новости Приобья».</w:t>
      </w:r>
    </w:p>
    <w:p w14:paraId="7C98E02A" w14:textId="77777777" w:rsidR="00422493" w:rsidRDefault="00422493" w:rsidP="007745B4">
      <w:pPr>
        <w:pBdr>
          <w:top w:val="nil"/>
          <w:left w:val="nil"/>
          <w:bottom w:val="nil"/>
          <w:right w:val="nil"/>
          <w:between w:val="nil"/>
        </w:pBdr>
        <w:ind w:firstLine="709"/>
        <w:contextualSpacing/>
        <w:jc w:val="both"/>
      </w:pPr>
    </w:p>
    <w:p w14:paraId="0FDC95EC" w14:textId="77777777" w:rsidR="00422493" w:rsidRPr="000F4153" w:rsidRDefault="00422493" w:rsidP="007745B4">
      <w:pPr>
        <w:pBdr>
          <w:top w:val="nil"/>
          <w:left w:val="nil"/>
          <w:bottom w:val="nil"/>
          <w:right w:val="nil"/>
          <w:between w:val="nil"/>
        </w:pBdr>
        <w:ind w:firstLine="709"/>
        <w:contextualSpacing/>
        <w:jc w:val="both"/>
        <w:rPr>
          <w:color w:val="000000"/>
        </w:rPr>
      </w:pPr>
      <w:r>
        <w:t>4</w:t>
      </w:r>
      <w:r w:rsidRPr="008B61D0">
        <w:t xml:space="preserve">. </w:t>
      </w:r>
      <w:r w:rsidRPr="000F4153">
        <w:rPr>
          <w:color w:val="000000"/>
        </w:rPr>
        <w:t>Постановление вступает в силу после его официального опубликования (обнародования).</w:t>
      </w:r>
    </w:p>
    <w:p w14:paraId="1C7034C3" w14:textId="77777777" w:rsidR="00F96850" w:rsidRDefault="00F96850" w:rsidP="007745B4">
      <w:pPr>
        <w:suppressAutoHyphens/>
        <w:ind w:firstLine="709"/>
        <w:contextualSpacing/>
        <w:jc w:val="both"/>
      </w:pPr>
    </w:p>
    <w:p w14:paraId="17A4CEE5" w14:textId="77777777" w:rsidR="00422493" w:rsidRPr="00AA246D" w:rsidRDefault="00422493" w:rsidP="007745B4">
      <w:pPr>
        <w:suppressAutoHyphens/>
        <w:ind w:firstLine="709"/>
        <w:contextualSpacing/>
        <w:jc w:val="both"/>
      </w:pPr>
      <w:r>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14:paraId="28A1E78E" w14:textId="77777777" w:rsidR="00561668" w:rsidRDefault="00561668" w:rsidP="007745B4">
      <w:pPr>
        <w:pStyle w:val="ConsPlusNormal"/>
        <w:widowControl/>
        <w:ind w:firstLine="709"/>
        <w:contextualSpacing/>
        <w:jc w:val="both"/>
        <w:rPr>
          <w:rFonts w:ascii="Times New Roman" w:hAnsi="Times New Roman" w:cs="Times New Roman"/>
          <w:sz w:val="28"/>
          <w:szCs w:val="28"/>
        </w:rPr>
      </w:pPr>
    </w:p>
    <w:p w14:paraId="663D0D8C" w14:textId="77777777" w:rsidR="00422493" w:rsidRDefault="00422493" w:rsidP="007745B4">
      <w:pPr>
        <w:pStyle w:val="ConsPlusNormal"/>
        <w:widowControl/>
        <w:ind w:firstLine="709"/>
        <w:contextualSpacing/>
        <w:jc w:val="both"/>
        <w:rPr>
          <w:rFonts w:ascii="Times New Roman" w:hAnsi="Times New Roman" w:cs="Times New Roman"/>
          <w:sz w:val="28"/>
          <w:szCs w:val="28"/>
        </w:rPr>
      </w:pPr>
    </w:p>
    <w:p w14:paraId="4F3DA154" w14:textId="77777777" w:rsidR="00422493" w:rsidRDefault="00F66220" w:rsidP="007745B4">
      <w:pPr>
        <w:tabs>
          <w:tab w:val="left" w:pos="0"/>
          <w:tab w:val="left" w:pos="8627"/>
        </w:tabs>
        <w:contextualSpacing/>
        <w:jc w:val="both"/>
      </w:pPr>
      <w:r>
        <w:t>Глава района                                                                                        Б.А. Саломатин</w:t>
      </w:r>
    </w:p>
    <w:p w14:paraId="0A62FBD2" w14:textId="77777777" w:rsidR="00422493" w:rsidRDefault="00422493" w:rsidP="007745B4">
      <w:pPr>
        <w:tabs>
          <w:tab w:val="left" w:pos="0"/>
          <w:tab w:val="left" w:pos="8627"/>
        </w:tabs>
        <w:contextualSpacing/>
        <w:jc w:val="both"/>
        <w:sectPr w:rsidR="00422493" w:rsidSect="003E529B">
          <w:headerReference w:type="default" r:id="rId9"/>
          <w:pgSz w:w="11907" w:h="16840" w:code="9"/>
          <w:pgMar w:top="709" w:right="567" w:bottom="709" w:left="1701" w:header="720" w:footer="720" w:gutter="0"/>
          <w:cols w:space="720"/>
          <w:noEndnote/>
          <w:docGrid w:linePitch="381"/>
        </w:sectPr>
      </w:pPr>
    </w:p>
    <w:p w14:paraId="126354C6" w14:textId="77777777" w:rsidR="00422493" w:rsidRPr="00422493" w:rsidRDefault="00422493" w:rsidP="007745B4">
      <w:pPr>
        <w:contextualSpacing/>
        <w:jc w:val="right"/>
      </w:pPr>
      <w:r w:rsidRPr="00422493">
        <w:lastRenderedPageBreak/>
        <w:t>Приложение 1 к постановлению</w:t>
      </w:r>
    </w:p>
    <w:p w14:paraId="07B7ED3A" w14:textId="77777777" w:rsidR="00422493" w:rsidRPr="00422493" w:rsidRDefault="00422493" w:rsidP="007745B4">
      <w:pPr>
        <w:ind w:firstLine="10773"/>
        <w:contextualSpacing/>
      </w:pPr>
      <w:r w:rsidRPr="00422493">
        <w:t>администрации района</w:t>
      </w:r>
    </w:p>
    <w:p w14:paraId="36146D83" w14:textId="77777777" w:rsidR="00422493" w:rsidRPr="008E2901" w:rsidRDefault="00422493" w:rsidP="007745B4">
      <w:pPr>
        <w:ind w:firstLine="10773"/>
        <w:contextualSpacing/>
      </w:pPr>
      <w:r w:rsidRPr="008E2901">
        <w:t xml:space="preserve">от </w:t>
      </w:r>
      <w:r w:rsidR="00122A08" w:rsidRPr="008E2901">
        <w:t>__________</w:t>
      </w:r>
      <w:r w:rsidRPr="008E2901">
        <w:t xml:space="preserve"> № </w:t>
      </w:r>
      <w:r w:rsidR="00122A08" w:rsidRPr="008E2901">
        <w:t>________</w:t>
      </w:r>
    </w:p>
    <w:p w14:paraId="6C3FA702" w14:textId="77777777" w:rsidR="007745B4" w:rsidRPr="008E2901" w:rsidRDefault="007745B4" w:rsidP="007745B4">
      <w:pPr>
        <w:contextualSpacing/>
        <w:jc w:val="center"/>
        <w:rPr>
          <w:b/>
        </w:rPr>
      </w:pPr>
      <w:r w:rsidRPr="008E2901">
        <w:rPr>
          <w:b/>
        </w:rPr>
        <w:t>Изменения, которые вносятся в приложение 1 «Распределение финансовых ресурсов муниципальной программы</w:t>
      </w:r>
    </w:p>
    <w:p w14:paraId="60F6F874" w14:textId="77777777" w:rsidR="007745B4" w:rsidRPr="007449C6" w:rsidRDefault="007745B4" w:rsidP="007745B4">
      <w:pPr>
        <w:contextualSpacing/>
        <w:jc w:val="center"/>
        <w:rPr>
          <w:b/>
        </w:rPr>
      </w:pPr>
      <w:r w:rsidRPr="008E2901">
        <w:rPr>
          <w:b/>
        </w:rPr>
        <w:t>(по годам)»</w:t>
      </w:r>
    </w:p>
    <w:p w14:paraId="2532F732" w14:textId="77777777" w:rsidR="00422493" w:rsidRPr="00422493" w:rsidRDefault="003E3C51" w:rsidP="007745B4">
      <w:pPr>
        <w:contextualSpacing/>
        <w:rPr>
          <w:b/>
        </w:rPr>
      </w:pPr>
      <w:r>
        <w:rPr>
          <w:b/>
        </w:rPr>
        <w:t>«</w:t>
      </w:r>
    </w:p>
    <w:tbl>
      <w:tblPr>
        <w:tblW w:w="15304" w:type="dxa"/>
        <w:tblLayout w:type="fixed"/>
        <w:tblLook w:val="04A0" w:firstRow="1" w:lastRow="0" w:firstColumn="1" w:lastColumn="0" w:noHBand="0" w:noVBand="1"/>
      </w:tblPr>
      <w:tblGrid>
        <w:gridCol w:w="1413"/>
        <w:gridCol w:w="2835"/>
        <w:gridCol w:w="2410"/>
        <w:gridCol w:w="1559"/>
        <w:gridCol w:w="1417"/>
        <w:gridCol w:w="1134"/>
        <w:gridCol w:w="1134"/>
        <w:gridCol w:w="1134"/>
        <w:gridCol w:w="1134"/>
        <w:gridCol w:w="1134"/>
      </w:tblGrid>
      <w:tr w:rsidR="001D5C25" w:rsidRPr="000C2AB9" w14:paraId="06E2AFCE" w14:textId="77777777" w:rsidTr="00180DD7">
        <w:trPr>
          <w:trHeight w:val="6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203F2" w14:textId="77777777" w:rsidR="001D5C25" w:rsidRPr="000C2AB9" w:rsidRDefault="001D5C25" w:rsidP="007745B4">
            <w:pPr>
              <w:contextualSpacing/>
              <w:rPr>
                <w:sz w:val="22"/>
                <w:szCs w:val="22"/>
              </w:rPr>
            </w:pPr>
            <w:r w:rsidRPr="000C2AB9">
              <w:rPr>
                <w:sz w:val="22"/>
                <w:szCs w:val="22"/>
              </w:rPr>
              <w:t>3.1.5.</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E1908" w14:textId="77777777" w:rsidR="001D5C25" w:rsidRPr="000C2AB9" w:rsidRDefault="001D5C25" w:rsidP="007745B4">
            <w:pPr>
              <w:contextualSpacing/>
              <w:rPr>
                <w:sz w:val="22"/>
                <w:szCs w:val="22"/>
              </w:rPr>
            </w:pPr>
            <w:r w:rsidRPr="000C2AB9">
              <w:rPr>
                <w:sz w:val="22"/>
                <w:szCs w:val="22"/>
              </w:rPr>
              <w:t>Экскаватор-погрузчик</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311A2" w14:textId="77777777" w:rsidR="001D5C25" w:rsidRPr="000C2AB9" w:rsidRDefault="001D5C25" w:rsidP="007745B4">
            <w:pPr>
              <w:contextualSpacing/>
              <w:rPr>
                <w:sz w:val="22"/>
                <w:szCs w:val="22"/>
              </w:rPr>
            </w:pPr>
            <w:r w:rsidRPr="000C2AB9">
              <w:rPr>
                <w:sz w:val="22"/>
                <w:szCs w:val="22"/>
              </w:rPr>
              <w:t>Управление градостроительства, развития ЖКК и энергетики; МКУ «УМТО»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03869DE" w14:textId="77777777" w:rsidR="001D5C25" w:rsidRPr="000C2AB9" w:rsidRDefault="001D5C25" w:rsidP="007745B4">
            <w:pPr>
              <w:contextualSpacing/>
              <w:rPr>
                <w:sz w:val="22"/>
                <w:szCs w:val="22"/>
              </w:rPr>
            </w:pPr>
            <w:r w:rsidRPr="000C2AB9">
              <w:rPr>
                <w:sz w:val="22"/>
                <w:szCs w:val="22"/>
              </w:rPr>
              <w:t>всего</w:t>
            </w:r>
          </w:p>
        </w:tc>
        <w:tc>
          <w:tcPr>
            <w:tcW w:w="1417" w:type="dxa"/>
            <w:tcBorders>
              <w:top w:val="single" w:sz="4" w:space="0" w:color="auto"/>
              <w:left w:val="nil"/>
              <w:bottom w:val="single" w:sz="4" w:space="0" w:color="auto"/>
              <w:right w:val="single" w:sz="4" w:space="0" w:color="auto"/>
            </w:tcBorders>
            <w:shd w:val="clear" w:color="auto" w:fill="auto"/>
            <w:noWrap/>
            <w:hideMark/>
          </w:tcPr>
          <w:p w14:paraId="0F422059" w14:textId="77777777" w:rsidR="001D5C25" w:rsidRDefault="001D5C25" w:rsidP="007745B4">
            <w:pPr>
              <w:contextualSpacing/>
              <w:rPr>
                <w:sz w:val="22"/>
                <w:szCs w:val="22"/>
              </w:rPr>
            </w:pPr>
          </w:p>
          <w:p w14:paraId="76DFC0BC" w14:textId="77777777" w:rsidR="001D5C25" w:rsidRDefault="001D5C25" w:rsidP="007745B4">
            <w:pPr>
              <w:contextualSpacing/>
              <w:rPr>
                <w:sz w:val="22"/>
                <w:szCs w:val="22"/>
              </w:rPr>
            </w:pPr>
          </w:p>
          <w:p w14:paraId="00F1E2AB" w14:textId="77777777" w:rsidR="001D5C25" w:rsidRPr="001D5C25" w:rsidRDefault="001D5C25" w:rsidP="007745B4">
            <w:pPr>
              <w:contextualSpacing/>
              <w:rPr>
                <w:sz w:val="22"/>
                <w:szCs w:val="22"/>
              </w:rPr>
            </w:pPr>
            <w:r w:rsidRPr="001D5C25">
              <w:rPr>
                <w:sz w:val="22"/>
                <w:szCs w:val="22"/>
              </w:rPr>
              <w:t>11 877,5</w:t>
            </w:r>
          </w:p>
        </w:tc>
        <w:tc>
          <w:tcPr>
            <w:tcW w:w="1134" w:type="dxa"/>
            <w:tcBorders>
              <w:top w:val="single" w:sz="4" w:space="0" w:color="auto"/>
              <w:left w:val="nil"/>
              <w:bottom w:val="single" w:sz="4" w:space="0" w:color="auto"/>
              <w:right w:val="single" w:sz="4" w:space="0" w:color="auto"/>
            </w:tcBorders>
            <w:shd w:val="clear" w:color="auto" w:fill="auto"/>
            <w:noWrap/>
            <w:hideMark/>
          </w:tcPr>
          <w:p w14:paraId="5A91753D" w14:textId="77777777" w:rsidR="001D5C25" w:rsidRDefault="001D5C25" w:rsidP="007745B4">
            <w:pPr>
              <w:contextualSpacing/>
              <w:rPr>
                <w:sz w:val="22"/>
                <w:szCs w:val="22"/>
              </w:rPr>
            </w:pPr>
          </w:p>
          <w:p w14:paraId="194B8B11" w14:textId="77777777" w:rsidR="001D5C25" w:rsidRDefault="001D5C25" w:rsidP="007745B4">
            <w:pPr>
              <w:contextualSpacing/>
              <w:rPr>
                <w:sz w:val="22"/>
                <w:szCs w:val="22"/>
              </w:rPr>
            </w:pPr>
          </w:p>
          <w:p w14:paraId="0222CB52" w14:textId="77777777" w:rsidR="001D5C25" w:rsidRPr="001D5C25" w:rsidRDefault="001D5C25" w:rsidP="007745B4">
            <w:pPr>
              <w:contextualSpacing/>
              <w:rPr>
                <w:sz w:val="22"/>
                <w:szCs w:val="22"/>
              </w:rPr>
            </w:pPr>
            <w:r w:rsidRPr="001D5C25">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hideMark/>
          </w:tcPr>
          <w:p w14:paraId="0BDEA87D" w14:textId="77777777" w:rsidR="001D5C25" w:rsidRDefault="001D5C25" w:rsidP="007745B4">
            <w:pPr>
              <w:contextualSpacing/>
              <w:rPr>
                <w:sz w:val="22"/>
                <w:szCs w:val="22"/>
              </w:rPr>
            </w:pPr>
          </w:p>
          <w:p w14:paraId="77F27084" w14:textId="77777777" w:rsidR="001D5C25" w:rsidRDefault="001D5C25" w:rsidP="007745B4">
            <w:pPr>
              <w:contextualSpacing/>
              <w:rPr>
                <w:sz w:val="22"/>
                <w:szCs w:val="22"/>
              </w:rPr>
            </w:pPr>
          </w:p>
          <w:p w14:paraId="2AD37620" w14:textId="77777777" w:rsidR="001D5C25" w:rsidRPr="001D5C25" w:rsidRDefault="001D5C25" w:rsidP="007745B4">
            <w:pPr>
              <w:contextualSpacing/>
              <w:rPr>
                <w:sz w:val="22"/>
                <w:szCs w:val="22"/>
              </w:rPr>
            </w:pPr>
            <w:r w:rsidRPr="001D5C25">
              <w:rPr>
                <w:sz w:val="22"/>
                <w:szCs w:val="22"/>
              </w:rPr>
              <w:t>11 877,5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676FD6" w14:textId="77777777" w:rsidR="001D5C25" w:rsidRPr="000C2AB9" w:rsidRDefault="001D5C25" w:rsidP="007745B4">
            <w:pPr>
              <w:contextualSpacing/>
              <w:rPr>
                <w:sz w:val="22"/>
                <w:szCs w:val="22"/>
              </w:rPr>
            </w:pPr>
            <w:r w:rsidRPr="000C2AB9">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3A1FC9" w14:textId="77777777" w:rsidR="001D5C25" w:rsidRPr="000C2AB9" w:rsidRDefault="001D5C25" w:rsidP="007745B4">
            <w:pPr>
              <w:contextualSpacing/>
              <w:rPr>
                <w:sz w:val="22"/>
                <w:szCs w:val="22"/>
              </w:rPr>
            </w:pPr>
            <w:r w:rsidRPr="000C2AB9">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E240F4" w14:textId="77777777" w:rsidR="001D5C25" w:rsidRPr="000C2AB9" w:rsidRDefault="001D5C25" w:rsidP="007745B4">
            <w:pPr>
              <w:contextualSpacing/>
              <w:rPr>
                <w:sz w:val="22"/>
                <w:szCs w:val="22"/>
              </w:rPr>
            </w:pPr>
            <w:r w:rsidRPr="000C2AB9">
              <w:rPr>
                <w:sz w:val="22"/>
                <w:szCs w:val="22"/>
              </w:rPr>
              <w:t>0,0</w:t>
            </w:r>
          </w:p>
        </w:tc>
      </w:tr>
      <w:tr w:rsidR="001D5C25" w:rsidRPr="000C2AB9" w14:paraId="3A651DD6" w14:textId="77777777" w:rsidTr="00180DD7">
        <w:trPr>
          <w:trHeight w:val="735"/>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7F192C" w14:textId="77777777" w:rsidR="001D5C25" w:rsidRPr="000C2AB9" w:rsidRDefault="001D5C25" w:rsidP="007745B4">
            <w:pPr>
              <w:contextualSpacing/>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594AF" w14:textId="77777777" w:rsidR="001D5C25" w:rsidRPr="000C2AB9" w:rsidRDefault="001D5C25" w:rsidP="007745B4">
            <w:pPr>
              <w:contextualSpacing/>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5E666" w14:textId="77777777" w:rsidR="001D5C25" w:rsidRPr="000C2AB9" w:rsidRDefault="001D5C25" w:rsidP="007745B4">
            <w:pPr>
              <w:contextualSpacing/>
              <w:rPr>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5D74B550" w14:textId="77777777" w:rsidR="001D5C25" w:rsidRPr="000C2AB9" w:rsidRDefault="001D5C25" w:rsidP="007745B4">
            <w:pPr>
              <w:contextualSpacing/>
              <w:rPr>
                <w:sz w:val="22"/>
                <w:szCs w:val="22"/>
              </w:rPr>
            </w:pPr>
            <w:r w:rsidRPr="000C2AB9">
              <w:rPr>
                <w:sz w:val="22"/>
                <w:szCs w:val="22"/>
              </w:rPr>
              <w:t xml:space="preserve">местный </w:t>
            </w:r>
            <w:bookmarkStart w:id="0" w:name="_GoBack"/>
            <w:bookmarkEnd w:id="0"/>
            <w:r w:rsidRPr="000C2AB9">
              <w:rPr>
                <w:sz w:val="22"/>
                <w:szCs w:val="22"/>
              </w:rPr>
              <w:t>бюджет</w:t>
            </w:r>
          </w:p>
        </w:tc>
        <w:tc>
          <w:tcPr>
            <w:tcW w:w="1417" w:type="dxa"/>
            <w:tcBorders>
              <w:top w:val="nil"/>
              <w:left w:val="nil"/>
              <w:bottom w:val="single" w:sz="4" w:space="0" w:color="auto"/>
              <w:right w:val="single" w:sz="4" w:space="0" w:color="auto"/>
            </w:tcBorders>
            <w:shd w:val="clear" w:color="auto" w:fill="auto"/>
            <w:hideMark/>
          </w:tcPr>
          <w:p w14:paraId="615CAB3B" w14:textId="77777777" w:rsidR="001D5C25" w:rsidRDefault="001D5C25" w:rsidP="007745B4">
            <w:pPr>
              <w:contextualSpacing/>
              <w:rPr>
                <w:sz w:val="22"/>
                <w:szCs w:val="22"/>
              </w:rPr>
            </w:pPr>
          </w:p>
          <w:p w14:paraId="3B21E939" w14:textId="77777777" w:rsidR="001D5C25" w:rsidRDefault="001D5C25" w:rsidP="007745B4">
            <w:pPr>
              <w:contextualSpacing/>
              <w:rPr>
                <w:sz w:val="22"/>
                <w:szCs w:val="22"/>
              </w:rPr>
            </w:pPr>
          </w:p>
          <w:p w14:paraId="1EFD140A" w14:textId="77777777" w:rsidR="001D5C25" w:rsidRPr="001D5C25" w:rsidRDefault="001D5C25" w:rsidP="007745B4">
            <w:pPr>
              <w:contextualSpacing/>
              <w:rPr>
                <w:sz w:val="22"/>
                <w:szCs w:val="22"/>
              </w:rPr>
            </w:pPr>
            <w:r w:rsidRPr="001D5C25">
              <w:rPr>
                <w:sz w:val="22"/>
                <w:szCs w:val="22"/>
              </w:rPr>
              <w:t>11 877,5</w:t>
            </w:r>
          </w:p>
        </w:tc>
        <w:tc>
          <w:tcPr>
            <w:tcW w:w="1134" w:type="dxa"/>
            <w:tcBorders>
              <w:top w:val="nil"/>
              <w:left w:val="nil"/>
              <w:bottom w:val="single" w:sz="4" w:space="0" w:color="auto"/>
              <w:right w:val="single" w:sz="4" w:space="0" w:color="auto"/>
            </w:tcBorders>
            <w:shd w:val="clear" w:color="auto" w:fill="auto"/>
            <w:noWrap/>
            <w:hideMark/>
          </w:tcPr>
          <w:p w14:paraId="6DF67F6C" w14:textId="77777777" w:rsidR="001D5C25" w:rsidRPr="001D5C25" w:rsidRDefault="001D5C25" w:rsidP="007745B4">
            <w:pPr>
              <w:contextualSpacing/>
              <w:rPr>
                <w:sz w:val="22"/>
                <w:szCs w:val="22"/>
              </w:rPr>
            </w:pPr>
          </w:p>
        </w:tc>
        <w:tc>
          <w:tcPr>
            <w:tcW w:w="1134" w:type="dxa"/>
            <w:tcBorders>
              <w:top w:val="nil"/>
              <w:left w:val="nil"/>
              <w:bottom w:val="single" w:sz="4" w:space="0" w:color="auto"/>
              <w:right w:val="single" w:sz="4" w:space="0" w:color="auto"/>
            </w:tcBorders>
            <w:shd w:val="clear" w:color="auto" w:fill="auto"/>
            <w:noWrap/>
            <w:hideMark/>
          </w:tcPr>
          <w:p w14:paraId="2483507E" w14:textId="77777777" w:rsidR="001D5C25" w:rsidRDefault="001D5C25" w:rsidP="007745B4">
            <w:pPr>
              <w:contextualSpacing/>
              <w:rPr>
                <w:sz w:val="22"/>
                <w:szCs w:val="22"/>
              </w:rPr>
            </w:pPr>
          </w:p>
          <w:p w14:paraId="5CB3A7CC" w14:textId="77777777" w:rsidR="001D5C25" w:rsidRDefault="001D5C25" w:rsidP="007745B4">
            <w:pPr>
              <w:contextualSpacing/>
              <w:rPr>
                <w:sz w:val="22"/>
                <w:szCs w:val="22"/>
              </w:rPr>
            </w:pPr>
          </w:p>
          <w:p w14:paraId="73391586" w14:textId="77777777" w:rsidR="001D5C25" w:rsidRPr="001D5C25" w:rsidRDefault="001D5C25" w:rsidP="007745B4">
            <w:pPr>
              <w:contextualSpacing/>
              <w:rPr>
                <w:sz w:val="22"/>
                <w:szCs w:val="22"/>
              </w:rPr>
            </w:pPr>
            <w:r w:rsidRPr="001D5C25">
              <w:rPr>
                <w:sz w:val="22"/>
                <w:szCs w:val="22"/>
              </w:rPr>
              <w:t>11 877,5</w:t>
            </w:r>
          </w:p>
        </w:tc>
        <w:tc>
          <w:tcPr>
            <w:tcW w:w="1134" w:type="dxa"/>
            <w:tcBorders>
              <w:top w:val="nil"/>
              <w:left w:val="nil"/>
              <w:bottom w:val="single" w:sz="4" w:space="0" w:color="auto"/>
              <w:right w:val="single" w:sz="4" w:space="0" w:color="auto"/>
            </w:tcBorders>
            <w:shd w:val="clear" w:color="auto" w:fill="auto"/>
            <w:noWrap/>
            <w:vAlign w:val="bottom"/>
            <w:hideMark/>
          </w:tcPr>
          <w:p w14:paraId="6FFB9C67" w14:textId="77777777" w:rsidR="001D5C25" w:rsidRPr="000C2AB9" w:rsidRDefault="001D5C25" w:rsidP="007745B4">
            <w:pPr>
              <w:contextualSpacing/>
              <w:rPr>
                <w:sz w:val="22"/>
                <w:szCs w:val="22"/>
              </w:rPr>
            </w:pPr>
            <w:r w:rsidRPr="000C2AB9">
              <w:rPr>
                <w:sz w:val="22"/>
                <w:szCs w:val="22"/>
              </w:rPr>
              <w:t> 0,0</w:t>
            </w:r>
          </w:p>
        </w:tc>
        <w:tc>
          <w:tcPr>
            <w:tcW w:w="1134" w:type="dxa"/>
            <w:tcBorders>
              <w:top w:val="nil"/>
              <w:left w:val="nil"/>
              <w:bottom w:val="single" w:sz="4" w:space="0" w:color="auto"/>
              <w:right w:val="single" w:sz="4" w:space="0" w:color="auto"/>
            </w:tcBorders>
            <w:shd w:val="clear" w:color="auto" w:fill="auto"/>
            <w:noWrap/>
            <w:vAlign w:val="bottom"/>
            <w:hideMark/>
          </w:tcPr>
          <w:p w14:paraId="22AC1CD2" w14:textId="77777777" w:rsidR="001D5C25" w:rsidRPr="000C2AB9" w:rsidRDefault="001D5C25" w:rsidP="007745B4">
            <w:pPr>
              <w:contextualSpacing/>
              <w:rPr>
                <w:sz w:val="22"/>
                <w:szCs w:val="22"/>
              </w:rPr>
            </w:pPr>
            <w:r w:rsidRPr="000C2AB9">
              <w:rPr>
                <w:sz w:val="22"/>
                <w:szCs w:val="22"/>
              </w:rPr>
              <w:t> 0,0</w:t>
            </w:r>
          </w:p>
        </w:tc>
        <w:tc>
          <w:tcPr>
            <w:tcW w:w="1134" w:type="dxa"/>
            <w:tcBorders>
              <w:top w:val="nil"/>
              <w:left w:val="nil"/>
              <w:bottom w:val="single" w:sz="4" w:space="0" w:color="auto"/>
              <w:right w:val="single" w:sz="4" w:space="0" w:color="auto"/>
            </w:tcBorders>
            <w:shd w:val="clear" w:color="auto" w:fill="auto"/>
            <w:noWrap/>
            <w:vAlign w:val="bottom"/>
            <w:hideMark/>
          </w:tcPr>
          <w:p w14:paraId="3FDA7271" w14:textId="77777777" w:rsidR="001D5C25" w:rsidRPr="000C2AB9" w:rsidRDefault="001D5C25" w:rsidP="007745B4">
            <w:pPr>
              <w:contextualSpacing/>
              <w:rPr>
                <w:sz w:val="22"/>
                <w:szCs w:val="22"/>
              </w:rPr>
            </w:pPr>
            <w:r w:rsidRPr="000C2AB9">
              <w:rPr>
                <w:sz w:val="22"/>
                <w:szCs w:val="22"/>
              </w:rPr>
              <w:t> 0,0</w:t>
            </w:r>
          </w:p>
        </w:tc>
      </w:tr>
      <w:tr w:rsidR="001D5C25" w:rsidRPr="000C2AB9" w14:paraId="66439CAA" w14:textId="77777777" w:rsidTr="00180DD7">
        <w:trPr>
          <w:trHeight w:val="6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66AD7" w14:textId="77777777" w:rsidR="001D5C25" w:rsidRPr="000C2AB9" w:rsidRDefault="001D5C25" w:rsidP="007745B4">
            <w:pPr>
              <w:contextualSpacing/>
              <w:rPr>
                <w:sz w:val="22"/>
                <w:szCs w:val="22"/>
              </w:rPr>
            </w:pPr>
            <w:r w:rsidRPr="000C2AB9">
              <w:rPr>
                <w:sz w:val="22"/>
                <w:szCs w:val="22"/>
              </w:rPr>
              <w:t>3.1.6.</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D9A9D" w14:textId="77777777" w:rsidR="001D5C25" w:rsidRPr="000C2AB9" w:rsidRDefault="001D5C25" w:rsidP="007745B4">
            <w:pPr>
              <w:contextualSpacing/>
              <w:rPr>
                <w:sz w:val="22"/>
                <w:szCs w:val="22"/>
              </w:rPr>
            </w:pPr>
            <w:r w:rsidRPr="000C2AB9">
              <w:rPr>
                <w:sz w:val="22"/>
                <w:szCs w:val="22"/>
              </w:rPr>
              <w:t>Трактор гусеничный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15114" w14:textId="77777777" w:rsidR="001D5C25" w:rsidRPr="000C2AB9" w:rsidRDefault="001D5C25" w:rsidP="007745B4">
            <w:pPr>
              <w:contextualSpacing/>
              <w:rPr>
                <w:sz w:val="22"/>
                <w:szCs w:val="22"/>
              </w:rPr>
            </w:pPr>
            <w:r w:rsidRPr="000C2AB9">
              <w:rPr>
                <w:sz w:val="22"/>
                <w:szCs w:val="22"/>
              </w:rPr>
              <w:t>Управление градостроительства, развития ЖКК и энергетики; МКУ «УМТО»</w:t>
            </w:r>
          </w:p>
        </w:tc>
        <w:tc>
          <w:tcPr>
            <w:tcW w:w="1559" w:type="dxa"/>
            <w:tcBorders>
              <w:top w:val="nil"/>
              <w:left w:val="nil"/>
              <w:bottom w:val="single" w:sz="4" w:space="0" w:color="auto"/>
              <w:right w:val="single" w:sz="4" w:space="0" w:color="auto"/>
            </w:tcBorders>
            <w:shd w:val="clear" w:color="auto" w:fill="auto"/>
            <w:vAlign w:val="bottom"/>
            <w:hideMark/>
          </w:tcPr>
          <w:p w14:paraId="6C603026" w14:textId="77777777" w:rsidR="001D5C25" w:rsidRPr="000C2AB9" w:rsidRDefault="001D5C25" w:rsidP="007745B4">
            <w:pPr>
              <w:contextualSpacing/>
              <w:rPr>
                <w:sz w:val="22"/>
                <w:szCs w:val="22"/>
              </w:rPr>
            </w:pPr>
            <w:r w:rsidRPr="000C2AB9">
              <w:rPr>
                <w:sz w:val="22"/>
                <w:szCs w:val="22"/>
              </w:rPr>
              <w:t>всего</w:t>
            </w:r>
          </w:p>
        </w:tc>
        <w:tc>
          <w:tcPr>
            <w:tcW w:w="1417" w:type="dxa"/>
            <w:tcBorders>
              <w:top w:val="nil"/>
              <w:left w:val="nil"/>
              <w:bottom w:val="single" w:sz="4" w:space="0" w:color="auto"/>
              <w:right w:val="single" w:sz="4" w:space="0" w:color="auto"/>
            </w:tcBorders>
            <w:shd w:val="clear" w:color="auto" w:fill="auto"/>
            <w:noWrap/>
            <w:hideMark/>
          </w:tcPr>
          <w:p w14:paraId="41241160" w14:textId="77777777" w:rsidR="001D5C25" w:rsidRDefault="001D5C25" w:rsidP="007745B4">
            <w:pPr>
              <w:contextualSpacing/>
              <w:rPr>
                <w:sz w:val="22"/>
                <w:szCs w:val="22"/>
              </w:rPr>
            </w:pPr>
          </w:p>
          <w:p w14:paraId="1FBB5530" w14:textId="77777777" w:rsidR="001D5C25" w:rsidRDefault="001D5C25" w:rsidP="007745B4">
            <w:pPr>
              <w:contextualSpacing/>
              <w:rPr>
                <w:sz w:val="22"/>
                <w:szCs w:val="22"/>
              </w:rPr>
            </w:pPr>
          </w:p>
          <w:p w14:paraId="70BFC696" w14:textId="77777777" w:rsidR="001D5C25" w:rsidRPr="001D5C25" w:rsidRDefault="001D5C25" w:rsidP="007745B4">
            <w:pPr>
              <w:contextualSpacing/>
              <w:rPr>
                <w:sz w:val="22"/>
                <w:szCs w:val="22"/>
              </w:rPr>
            </w:pPr>
            <w:r w:rsidRPr="001D5C25">
              <w:rPr>
                <w:sz w:val="22"/>
                <w:szCs w:val="22"/>
              </w:rPr>
              <w:t>12 160,0</w:t>
            </w:r>
          </w:p>
        </w:tc>
        <w:tc>
          <w:tcPr>
            <w:tcW w:w="1134" w:type="dxa"/>
            <w:tcBorders>
              <w:top w:val="nil"/>
              <w:left w:val="nil"/>
              <w:bottom w:val="single" w:sz="4" w:space="0" w:color="auto"/>
              <w:right w:val="single" w:sz="4" w:space="0" w:color="auto"/>
            </w:tcBorders>
            <w:shd w:val="clear" w:color="auto" w:fill="auto"/>
            <w:noWrap/>
            <w:hideMark/>
          </w:tcPr>
          <w:p w14:paraId="08325285" w14:textId="77777777" w:rsidR="001D5C25" w:rsidRDefault="001D5C25" w:rsidP="007745B4">
            <w:pPr>
              <w:contextualSpacing/>
              <w:rPr>
                <w:sz w:val="22"/>
                <w:szCs w:val="22"/>
              </w:rPr>
            </w:pPr>
          </w:p>
          <w:p w14:paraId="0D946CB2" w14:textId="77777777" w:rsidR="001D5C25" w:rsidRDefault="001D5C25" w:rsidP="007745B4">
            <w:pPr>
              <w:contextualSpacing/>
              <w:rPr>
                <w:sz w:val="22"/>
                <w:szCs w:val="22"/>
              </w:rPr>
            </w:pPr>
          </w:p>
          <w:p w14:paraId="121A9ADF" w14:textId="77777777" w:rsidR="001D5C25" w:rsidRPr="001D5C25" w:rsidRDefault="001D5C25" w:rsidP="007745B4">
            <w:pPr>
              <w:contextualSpacing/>
              <w:rPr>
                <w:sz w:val="22"/>
                <w:szCs w:val="22"/>
              </w:rPr>
            </w:pPr>
            <w:r w:rsidRPr="001D5C25">
              <w:rPr>
                <w:sz w:val="22"/>
                <w:szCs w:val="22"/>
              </w:rPr>
              <w:t>0,0</w:t>
            </w:r>
          </w:p>
        </w:tc>
        <w:tc>
          <w:tcPr>
            <w:tcW w:w="1134" w:type="dxa"/>
            <w:tcBorders>
              <w:top w:val="nil"/>
              <w:left w:val="nil"/>
              <w:bottom w:val="single" w:sz="4" w:space="0" w:color="auto"/>
              <w:right w:val="single" w:sz="4" w:space="0" w:color="auto"/>
            </w:tcBorders>
            <w:shd w:val="clear" w:color="auto" w:fill="auto"/>
            <w:noWrap/>
            <w:hideMark/>
          </w:tcPr>
          <w:p w14:paraId="21B404F3" w14:textId="77777777" w:rsidR="001D5C25" w:rsidRDefault="001D5C25" w:rsidP="007745B4">
            <w:pPr>
              <w:contextualSpacing/>
              <w:rPr>
                <w:sz w:val="22"/>
                <w:szCs w:val="22"/>
              </w:rPr>
            </w:pPr>
          </w:p>
          <w:p w14:paraId="122EB100" w14:textId="77777777" w:rsidR="001D5C25" w:rsidRDefault="001D5C25" w:rsidP="007745B4">
            <w:pPr>
              <w:contextualSpacing/>
              <w:rPr>
                <w:sz w:val="22"/>
                <w:szCs w:val="22"/>
              </w:rPr>
            </w:pPr>
          </w:p>
          <w:p w14:paraId="244914DC" w14:textId="77777777" w:rsidR="001D5C25" w:rsidRPr="001D5C25" w:rsidRDefault="001D5C25" w:rsidP="007745B4">
            <w:pPr>
              <w:contextualSpacing/>
              <w:rPr>
                <w:sz w:val="22"/>
                <w:szCs w:val="22"/>
              </w:rPr>
            </w:pPr>
            <w:r w:rsidRPr="001D5C25">
              <w:rPr>
                <w:sz w:val="22"/>
                <w:szCs w:val="22"/>
              </w:rPr>
              <w:t>12 160,0</w:t>
            </w:r>
          </w:p>
        </w:tc>
        <w:tc>
          <w:tcPr>
            <w:tcW w:w="1134" w:type="dxa"/>
            <w:tcBorders>
              <w:top w:val="nil"/>
              <w:left w:val="nil"/>
              <w:bottom w:val="single" w:sz="4" w:space="0" w:color="auto"/>
              <w:right w:val="single" w:sz="4" w:space="0" w:color="auto"/>
            </w:tcBorders>
            <w:shd w:val="clear" w:color="auto" w:fill="auto"/>
            <w:noWrap/>
            <w:vAlign w:val="bottom"/>
            <w:hideMark/>
          </w:tcPr>
          <w:p w14:paraId="22B1F6D1"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205680ED"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319CC523" w14:textId="77777777" w:rsidR="001D5C25" w:rsidRPr="000C2AB9" w:rsidRDefault="001D5C25" w:rsidP="007745B4">
            <w:pPr>
              <w:contextualSpacing/>
              <w:rPr>
                <w:sz w:val="22"/>
                <w:szCs w:val="22"/>
              </w:rPr>
            </w:pPr>
            <w:r w:rsidRPr="000C2AB9">
              <w:rPr>
                <w:sz w:val="22"/>
                <w:szCs w:val="22"/>
              </w:rPr>
              <w:t>0,0</w:t>
            </w:r>
          </w:p>
        </w:tc>
      </w:tr>
      <w:tr w:rsidR="001D5C25" w:rsidRPr="000C2AB9" w14:paraId="0967D1A6" w14:textId="77777777" w:rsidTr="00180DD7">
        <w:trPr>
          <w:trHeight w:val="735"/>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E1480" w14:textId="77777777" w:rsidR="001D5C25" w:rsidRPr="000C2AB9" w:rsidRDefault="001D5C25" w:rsidP="007745B4">
            <w:pPr>
              <w:contextualSpacing/>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55E2C" w14:textId="77777777" w:rsidR="001D5C25" w:rsidRPr="000C2AB9" w:rsidRDefault="001D5C25" w:rsidP="007745B4">
            <w:pPr>
              <w:contextualSpacing/>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BA987F" w14:textId="77777777" w:rsidR="001D5C25" w:rsidRPr="000C2AB9" w:rsidRDefault="001D5C25" w:rsidP="007745B4">
            <w:pPr>
              <w:contextualSpacing/>
              <w:rPr>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2B792A29" w14:textId="77777777" w:rsidR="001D5C25" w:rsidRPr="000C2AB9" w:rsidRDefault="001D5C25" w:rsidP="007745B4">
            <w:pPr>
              <w:contextualSpacing/>
              <w:rPr>
                <w:sz w:val="22"/>
                <w:szCs w:val="22"/>
              </w:rPr>
            </w:pPr>
            <w:r w:rsidRPr="000C2AB9">
              <w:rPr>
                <w:sz w:val="22"/>
                <w:szCs w:val="22"/>
              </w:rPr>
              <w:t>местный бюджет</w:t>
            </w:r>
          </w:p>
        </w:tc>
        <w:tc>
          <w:tcPr>
            <w:tcW w:w="1417" w:type="dxa"/>
            <w:tcBorders>
              <w:top w:val="nil"/>
              <w:left w:val="nil"/>
              <w:bottom w:val="single" w:sz="4" w:space="0" w:color="auto"/>
              <w:right w:val="single" w:sz="4" w:space="0" w:color="auto"/>
            </w:tcBorders>
            <w:shd w:val="clear" w:color="auto" w:fill="auto"/>
            <w:hideMark/>
          </w:tcPr>
          <w:p w14:paraId="6253418E" w14:textId="77777777" w:rsidR="001D5C25" w:rsidRDefault="001D5C25" w:rsidP="007745B4">
            <w:pPr>
              <w:contextualSpacing/>
              <w:rPr>
                <w:sz w:val="22"/>
                <w:szCs w:val="22"/>
              </w:rPr>
            </w:pPr>
          </w:p>
          <w:p w14:paraId="2F06DC8C" w14:textId="77777777" w:rsidR="001D5C25" w:rsidRDefault="001D5C25" w:rsidP="007745B4">
            <w:pPr>
              <w:contextualSpacing/>
              <w:rPr>
                <w:sz w:val="22"/>
                <w:szCs w:val="22"/>
              </w:rPr>
            </w:pPr>
          </w:p>
          <w:p w14:paraId="3547B948" w14:textId="77777777" w:rsidR="001D5C25" w:rsidRPr="001D5C25" w:rsidRDefault="001D5C25" w:rsidP="007745B4">
            <w:pPr>
              <w:contextualSpacing/>
              <w:rPr>
                <w:sz w:val="22"/>
                <w:szCs w:val="22"/>
              </w:rPr>
            </w:pPr>
            <w:r w:rsidRPr="001D5C25">
              <w:rPr>
                <w:sz w:val="22"/>
                <w:szCs w:val="22"/>
              </w:rPr>
              <w:t>12 160,0</w:t>
            </w:r>
          </w:p>
        </w:tc>
        <w:tc>
          <w:tcPr>
            <w:tcW w:w="1134" w:type="dxa"/>
            <w:tcBorders>
              <w:top w:val="nil"/>
              <w:left w:val="nil"/>
              <w:bottom w:val="single" w:sz="4" w:space="0" w:color="auto"/>
              <w:right w:val="single" w:sz="4" w:space="0" w:color="auto"/>
            </w:tcBorders>
            <w:shd w:val="clear" w:color="auto" w:fill="auto"/>
            <w:noWrap/>
            <w:hideMark/>
          </w:tcPr>
          <w:p w14:paraId="1B9BD181" w14:textId="77777777" w:rsidR="001D5C25" w:rsidRDefault="001D5C25" w:rsidP="007745B4">
            <w:pPr>
              <w:contextualSpacing/>
              <w:rPr>
                <w:sz w:val="22"/>
                <w:szCs w:val="22"/>
              </w:rPr>
            </w:pPr>
          </w:p>
          <w:p w14:paraId="43C10D3E" w14:textId="77777777" w:rsidR="001D5C25" w:rsidRDefault="001D5C25" w:rsidP="007745B4">
            <w:pPr>
              <w:contextualSpacing/>
              <w:rPr>
                <w:sz w:val="22"/>
                <w:szCs w:val="22"/>
              </w:rPr>
            </w:pPr>
          </w:p>
          <w:p w14:paraId="6025D305" w14:textId="77777777" w:rsidR="001D5C25" w:rsidRPr="001D5C25" w:rsidRDefault="001D5C25" w:rsidP="007745B4">
            <w:pPr>
              <w:contextualSpacing/>
              <w:rPr>
                <w:sz w:val="22"/>
                <w:szCs w:val="22"/>
              </w:rPr>
            </w:pPr>
            <w:r w:rsidRPr="001D5C25">
              <w:rPr>
                <w:sz w:val="22"/>
                <w:szCs w:val="22"/>
              </w:rPr>
              <w:t>0,0</w:t>
            </w:r>
          </w:p>
        </w:tc>
        <w:tc>
          <w:tcPr>
            <w:tcW w:w="1134" w:type="dxa"/>
            <w:tcBorders>
              <w:top w:val="nil"/>
              <w:left w:val="nil"/>
              <w:bottom w:val="single" w:sz="4" w:space="0" w:color="auto"/>
              <w:right w:val="single" w:sz="4" w:space="0" w:color="auto"/>
            </w:tcBorders>
            <w:shd w:val="clear" w:color="auto" w:fill="auto"/>
            <w:noWrap/>
            <w:hideMark/>
          </w:tcPr>
          <w:p w14:paraId="261D5C4E" w14:textId="77777777" w:rsidR="001D5C25" w:rsidRDefault="001D5C25" w:rsidP="007745B4">
            <w:pPr>
              <w:contextualSpacing/>
              <w:rPr>
                <w:sz w:val="22"/>
                <w:szCs w:val="22"/>
              </w:rPr>
            </w:pPr>
          </w:p>
          <w:p w14:paraId="4F6AEEFB" w14:textId="77777777" w:rsidR="001D5C25" w:rsidRDefault="001D5C25" w:rsidP="007745B4">
            <w:pPr>
              <w:contextualSpacing/>
              <w:rPr>
                <w:sz w:val="22"/>
                <w:szCs w:val="22"/>
              </w:rPr>
            </w:pPr>
          </w:p>
          <w:p w14:paraId="545EFA6F" w14:textId="77777777" w:rsidR="001D5C25" w:rsidRPr="001D5C25" w:rsidRDefault="001D5C25" w:rsidP="007745B4">
            <w:pPr>
              <w:contextualSpacing/>
              <w:rPr>
                <w:sz w:val="22"/>
                <w:szCs w:val="22"/>
              </w:rPr>
            </w:pPr>
            <w:r w:rsidRPr="001D5C25">
              <w:rPr>
                <w:sz w:val="22"/>
                <w:szCs w:val="22"/>
              </w:rPr>
              <w:t>12 160,0</w:t>
            </w:r>
          </w:p>
        </w:tc>
        <w:tc>
          <w:tcPr>
            <w:tcW w:w="1134" w:type="dxa"/>
            <w:tcBorders>
              <w:top w:val="nil"/>
              <w:left w:val="nil"/>
              <w:bottom w:val="single" w:sz="4" w:space="0" w:color="auto"/>
              <w:right w:val="single" w:sz="4" w:space="0" w:color="auto"/>
            </w:tcBorders>
            <w:shd w:val="clear" w:color="auto" w:fill="auto"/>
            <w:noWrap/>
            <w:vAlign w:val="bottom"/>
            <w:hideMark/>
          </w:tcPr>
          <w:p w14:paraId="5ABA59B3"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3A101F04"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782A104" w14:textId="77777777" w:rsidR="001D5C25" w:rsidRPr="000C2AB9" w:rsidRDefault="001D5C25" w:rsidP="007745B4">
            <w:pPr>
              <w:contextualSpacing/>
              <w:rPr>
                <w:sz w:val="22"/>
                <w:szCs w:val="22"/>
              </w:rPr>
            </w:pPr>
            <w:r w:rsidRPr="000C2AB9">
              <w:rPr>
                <w:sz w:val="22"/>
                <w:szCs w:val="22"/>
              </w:rPr>
              <w:t>0,0</w:t>
            </w:r>
          </w:p>
        </w:tc>
      </w:tr>
      <w:tr w:rsidR="001D5C25" w:rsidRPr="000C2AB9" w14:paraId="56C96E26" w14:textId="77777777" w:rsidTr="00180DD7">
        <w:trPr>
          <w:trHeight w:val="6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293CF" w14:textId="77777777" w:rsidR="001D5C25" w:rsidRPr="000C2AB9" w:rsidRDefault="001D5C25" w:rsidP="007745B4">
            <w:pPr>
              <w:contextualSpacing/>
              <w:rPr>
                <w:sz w:val="22"/>
                <w:szCs w:val="22"/>
              </w:rPr>
            </w:pPr>
            <w:r w:rsidRPr="000C2AB9">
              <w:rPr>
                <w:sz w:val="22"/>
                <w:szCs w:val="22"/>
              </w:rPr>
              <w:t>3.1.7.</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D697C" w14:textId="77777777" w:rsidR="001D5C25" w:rsidRPr="000C2AB9" w:rsidRDefault="001D5C25" w:rsidP="007745B4">
            <w:pPr>
              <w:contextualSpacing/>
              <w:rPr>
                <w:sz w:val="22"/>
                <w:szCs w:val="22"/>
              </w:rPr>
            </w:pPr>
            <w:r w:rsidRPr="000C2AB9">
              <w:rPr>
                <w:sz w:val="22"/>
                <w:szCs w:val="22"/>
              </w:rPr>
              <w:t>Мусоровоз</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46223" w14:textId="77777777" w:rsidR="001D5C25" w:rsidRPr="000C2AB9" w:rsidRDefault="001D5C25" w:rsidP="007745B4">
            <w:pPr>
              <w:contextualSpacing/>
              <w:rPr>
                <w:sz w:val="22"/>
                <w:szCs w:val="22"/>
              </w:rPr>
            </w:pPr>
            <w:r w:rsidRPr="000C2AB9">
              <w:rPr>
                <w:sz w:val="22"/>
                <w:szCs w:val="22"/>
              </w:rPr>
              <w:t>Управление градостроительства, развития ЖКК и энергетики; МКУ «УМТО»</w:t>
            </w:r>
          </w:p>
        </w:tc>
        <w:tc>
          <w:tcPr>
            <w:tcW w:w="1559" w:type="dxa"/>
            <w:tcBorders>
              <w:top w:val="nil"/>
              <w:left w:val="nil"/>
              <w:bottom w:val="single" w:sz="4" w:space="0" w:color="auto"/>
              <w:right w:val="single" w:sz="4" w:space="0" w:color="auto"/>
            </w:tcBorders>
            <w:shd w:val="clear" w:color="auto" w:fill="auto"/>
            <w:vAlign w:val="bottom"/>
            <w:hideMark/>
          </w:tcPr>
          <w:p w14:paraId="3FC59302" w14:textId="77777777" w:rsidR="001D5C25" w:rsidRPr="000C2AB9" w:rsidRDefault="001D5C25" w:rsidP="007745B4">
            <w:pPr>
              <w:contextualSpacing/>
              <w:rPr>
                <w:sz w:val="22"/>
                <w:szCs w:val="22"/>
              </w:rPr>
            </w:pPr>
            <w:r w:rsidRPr="000C2AB9">
              <w:rPr>
                <w:sz w:val="22"/>
                <w:szCs w:val="22"/>
              </w:rPr>
              <w:t>всего</w:t>
            </w:r>
          </w:p>
        </w:tc>
        <w:tc>
          <w:tcPr>
            <w:tcW w:w="1417" w:type="dxa"/>
            <w:tcBorders>
              <w:top w:val="nil"/>
              <w:left w:val="nil"/>
              <w:bottom w:val="single" w:sz="4" w:space="0" w:color="auto"/>
              <w:right w:val="single" w:sz="4" w:space="0" w:color="auto"/>
            </w:tcBorders>
            <w:shd w:val="clear" w:color="auto" w:fill="auto"/>
            <w:noWrap/>
            <w:hideMark/>
          </w:tcPr>
          <w:p w14:paraId="19A599B5" w14:textId="77777777" w:rsidR="001D5C25" w:rsidRDefault="001D5C25" w:rsidP="007745B4">
            <w:pPr>
              <w:contextualSpacing/>
              <w:rPr>
                <w:sz w:val="22"/>
                <w:szCs w:val="22"/>
              </w:rPr>
            </w:pPr>
          </w:p>
          <w:p w14:paraId="01067067" w14:textId="77777777" w:rsidR="001D5C25" w:rsidRDefault="001D5C25" w:rsidP="007745B4">
            <w:pPr>
              <w:contextualSpacing/>
              <w:rPr>
                <w:sz w:val="22"/>
                <w:szCs w:val="22"/>
              </w:rPr>
            </w:pPr>
          </w:p>
          <w:p w14:paraId="6F12C302" w14:textId="77777777" w:rsidR="001D5C25" w:rsidRPr="001D5C25" w:rsidRDefault="001D5C25" w:rsidP="007745B4">
            <w:pPr>
              <w:contextualSpacing/>
              <w:rPr>
                <w:sz w:val="22"/>
                <w:szCs w:val="22"/>
              </w:rPr>
            </w:pPr>
            <w:r w:rsidRPr="001D5C25">
              <w:rPr>
                <w:sz w:val="22"/>
                <w:szCs w:val="22"/>
              </w:rPr>
              <w:t>8 300,0</w:t>
            </w:r>
          </w:p>
        </w:tc>
        <w:tc>
          <w:tcPr>
            <w:tcW w:w="1134" w:type="dxa"/>
            <w:tcBorders>
              <w:top w:val="nil"/>
              <w:left w:val="nil"/>
              <w:bottom w:val="single" w:sz="4" w:space="0" w:color="auto"/>
              <w:right w:val="single" w:sz="4" w:space="0" w:color="auto"/>
            </w:tcBorders>
            <w:shd w:val="clear" w:color="auto" w:fill="auto"/>
            <w:noWrap/>
            <w:hideMark/>
          </w:tcPr>
          <w:p w14:paraId="3DD00848" w14:textId="77777777" w:rsidR="001D5C25" w:rsidRDefault="001D5C25" w:rsidP="007745B4">
            <w:pPr>
              <w:contextualSpacing/>
              <w:rPr>
                <w:sz w:val="22"/>
                <w:szCs w:val="22"/>
              </w:rPr>
            </w:pPr>
          </w:p>
          <w:p w14:paraId="70DA8E64" w14:textId="77777777" w:rsidR="001D5C25" w:rsidRDefault="001D5C25" w:rsidP="007745B4">
            <w:pPr>
              <w:contextualSpacing/>
              <w:rPr>
                <w:sz w:val="22"/>
                <w:szCs w:val="22"/>
              </w:rPr>
            </w:pPr>
          </w:p>
          <w:p w14:paraId="0B95832C" w14:textId="77777777" w:rsidR="001D5C25" w:rsidRPr="001D5C25" w:rsidRDefault="001D5C25" w:rsidP="007745B4">
            <w:pPr>
              <w:contextualSpacing/>
              <w:rPr>
                <w:sz w:val="22"/>
                <w:szCs w:val="22"/>
              </w:rPr>
            </w:pPr>
            <w:r w:rsidRPr="001D5C25">
              <w:rPr>
                <w:sz w:val="22"/>
                <w:szCs w:val="22"/>
              </w:rPr>
              <w:t>0,0</w:t>
            </w:r>
          </w:p>
        </w:tc>
        <w:tc>
          <w:tcPr>
            <w:tcW w:w="1134" w:type="dxa"/>
            <w:tcBorders>
              <w:top w:val="nil"/>
              <w:left w:val="nil"/>
              <w:bottom w:val="single" w:sz="4" w:space="0" w:color="auto"/>
              <w:right w:val="single" w:sz="4" w:space="0" w:color="auto"/>
            </w:tcBorders>
            <w:shd w:val="clear" w:color="auto" w:fill="auto"/>
            <w:noWrap/>
            <w:hideMark/>
          </w:tcPr>
          <w:p w14:paraId="01D5F7BE" w14:textId="77777777" w:rsidR="001D5C25" w:rsidRDefault="001D5C25" w:rsidP="007745B4">
            <w:pPr>
              <w:contextualSpacing/>
              <w:rPr>
                <w:sz w:val="22"/>
                <w:szCs w:val="22"/>
              </w:rPr>
            </w:pPr>
          </w:p>
          <w:p w14:paraId="088DF5D0" w14:textId="77777777" w:rsidR="001D5C25" w:rsidRDefault="001D5C25" w:rsidP="007745B4">
            <w:pPr>
              <w:contextualSpacing/>
              <w:rPr>
                <w:sz w:val="22"/>
                <w:szCs w:val="22"/>
              </w:rPr>
            </w:pPr>
          </w:p>
          <w:p w14:paraId="491BF279" w14:textId="77777777" w:rsidR="001D5C25" w:rsidRPr="001D5C25" w:rsidRDefault="001D5C25" w:rsidP="007745B4">
            <w:pPr>
              <w:contextualSpacing/>
              <w:rPr>
                <w:sz w:val="22"/>
                <w:szCs w:val="22"/>
              </w:rPr>
            </w:pPr>
            <w:r w:rsidRPr="001D5C25">
              <w:rPr>
                <w:sz w:val="22"/>
                <w:szCs w:val="22"/>
              </w:rPr>
              <w:t>8 300,0</w:t>
            </w:r>
          </w:p>
        </w:tc>
        <w:tc>
          <w:tcPr>
            <w:tcW w:w="1134" w:type="dxa"/>
            <w:tcBorders>
              <w:top w:val="nil"/>
              <w:left w:val="nil"/>
              <w:bottom w:val="single" w:sz="4" w:space="0" w:color="auto"/>
              <w:right w:val="single" w:sz="4" w:space="0" w:color="auto"/>
            </w:tcBorders>
            <w:shd w:val="clear" w:color="auto" w:fill="auto"/>
            <w:noWrap/>
            <w:vAlign w:val="bottom"/>
            <w:hideMark/>
          </w:tcPr>
          <w:p w14:paraId="5031E87C"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25B0B41E"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06FA98ED" w14:textId="77777777" w:rsidR="001D5C25" w:rsidRPr="000C2AB9" w:rsidRDefault="001D5C25" w:rsidP="007745B4">
            <w:pPr>
              <w:contextualSpacing/>
              <w:rPr>
                <w:sz w:val="22"/>
                <w:szCs w:val="22"/>
              </w:rPr>
            </w:pPr>
            <w:r w:rsidRPr="000C2AB9">
              <w:rPr>
                <w:sz w:val="22"/>
                <w:szCs w:val="22"/>
              </w:rPr>
              <w:t>0,0</w:t>
            </w:r>
          </w:p>
        </w:tc>
      </w:tr>
      <w:tr w:rsidR="001D5C25" w:rsidRPr="000C2AB9" w14:paraId="5B958435" w14:textId="77777777" w:rsidTr="00180DD7">
        <w:trPr>
          <w:trHeight w:val="735"/>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938E89" w14:textId="77777777" w:rsidR="001D5C25" w:rsidRPr="000C2AB9" w:rsidRDefault="001D5C25" w:rsidP="007745B4">
            <w:pPr>
              <w:contextualSpacing/>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CFD25F" w14:textId="77777777" w:rsidR="001D5C25" w:rsidRPr="000C2AB9" w:rsidRDefault="001D5C25" w:rsidP="007745B4">
            <w:pPr>
              <w:contextualSpacing/>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64D9F" w14:textId="77777777" w:rsidR="001D5C25" w:rsidRPr="000C2AB9" w:rsidRDefault="001D5C25" w:rsidP="007745B4">
            <w:pPr>
              <w:contextualSpacing/>
              <w:rPr>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0C9C8EB4" w14:textId="77777777" w:rsidR="001D5C25" w:rsidRPr="000C2AB9" w:rsidRDefault="001D5C25" w:rsidP="007745B4">
            <w:pPr>
              <w:contextualSpacing/>
              <w:rPr>
                <w:sz w:val="22"/>
                <w:szCs w:val="22"/>
              </w:rPr>
            </w:pPr>
            <w:r w:rsidRPr="000C2AB9">
              <w:rPr>
                <w:sz w:val="22"/>
                <w:szCs w:val="22"/>
              </w:rPr>
              <w:t>местный бюджет</w:t>
            </w:r>
          </w:p>
        </w:tc>
        <w:tc>
          <w:tcPr>
            <w:tcW w:w="1417" w:type="dxa"/>
            <w:tcBorders>
              <w:top w:val="nil"/>
              <w:left w:val="nil"/>
              <w:bottom w:val="single" w:sz="4" w:space="0" w:color="auto"/>
              <w:right w:val="single" w:sz="4" w:space="0" w:color="auto"/>
            </w:tcBorders>
            <w:shd w:val="clear" w:color="auto" w:fill="auto"/>
            <w:hideMark/>
          </w:tcPr>
          <w:p w14:paraId="6D1B3CDF" w14:textId="77777777" w:rsidR="001D5C25" w:rsidRDefault="001D5C25" w:rsidP="007745B4">
            <w:pPr>
              <w:contextualSpacing/>
              <w:rPr>
                <w:sz w:val="22"/>
                <w:szCs w:val="22"/>
              </w:rPr>
            </w:pPr>
          </w:p>
          <w:p w14:paraId="48FB31A9" w14:textId="77777777" w:rsidR="001D5C25" w:rsidRDefault="001D5C25" w:rsidP="007745B4">
            <w:pPr>
              <w:contextualSpacing/>
              <w:rPr>
                <w:sz w:val="22"/>
                <w:szCs w:val="22"/>
              </w:rPr>
            </w:pPr>
          </w:p>
          <w:p w14:paraId="67ACF849" w14:textId="77777777" w:rsidR="001D5C25" w:rsidRPr="001D5C25" w:rsidRDefault="001D5C25" w:rsidP="007745B4">
            <w:pPr>
              <w:contextualSpacing/>
              <w:rPr>
                <w:sz w:val="22"/>
                <w:szCs w:val="22"/>
              </w:rPr>
            </w:pPr>
            <w:r w:rsidRPr="001D5C25">
              <w:rPr>
                <w:sz w:val="22"/>
                <w:szCs w:val="22"/>
              </w:rPr>
              <w:t>8 300,0</w:t>
            </w:r>
          </w:p>
        </w:tc>
        <w:tc>
          <w:tcPr>
            <w:tcW w:w="1134" w:type="dxa"/>
            <w:tcBorders>
              <w:top w:val="nil"/>
              <w:left w:val="nil"/>
              <w:bottom w:val="single" w:sz="4" w:space="0" w:color="auto"/>
              <w:right w:val="single" w:sz="4" w:space="0" w:color="auto"/>
            </w:tcBorders>
            <w:shd w:val="clear" w:color="auto" w:fill="auto"/>
            <w:noWrap/>
            <w:hideMark/>
          </w:tcPr>
          <w:p w14:paraId="71BDE4D4" w14:textId="77777777" w:rsidR="001D5C25" w:rsidRDefault="001D5C25" w:rsidP="007745B4">
            <w:pPr>
              <w:contextualSpacing/>
              <w:rPr>
                <w:sz w:val="22"/>
                <w:szCs w:val="22"/>
              </w:rPr>
            </w:pPr>
          </w:p>
          <w:p w14:paraId="1D0090D4" w14:textId="77777777" w:rsidR="001D5C25" w:rsidRDefault="001D5C25" w:rsidP="007745B4">
            <w:pPr>
              <w:contextualSpacing/>
              <w:rPr>
                <w:sz w:val="22"/>
                <w:szCs w:val="22"/>
              </w:rPr>
            </w:pPr>
          </w:p>
          <w:p w14:paraId="39C0D993" w14:textId="77777777" w:rsidR="001D5C25" w:rsidRPr="001D5C25" w:rsidRDefault="001D5C25" w:rsidP="007745B4">
            <w:pPr>
              <w:contextualSpacing/>
              <w:rPr>
                <w:sz w:val="22"/>
                <w:szCs w:val="22"/>
              </w:rPr>
            </w:pPr>
            <w:r w:rsidRPr="001D5C25">
              <w:rPr>
                <w:sz w:val="22"/>
                <w:szCs w:val="22"/>
              </w:rPr>
              <w:t>0,0</w:t>
            </w:r>
          </w:p>
        </w:tc>
        <w:tc>
          <w:tcPr>
            <w:tcW w:w="1134" w:type="dxa"/>
            <w:tcBorders>
              <w:top w:val="nil"/>
              <w:left w:val="nil"/>
              <w:bottom w:val="single" w:sz="4" w:space="0" w:color="auto"/>
              <w:right w:val="single" w:sz="4" w:space="0" w:color="auto"/>
            </w:tcBorders>
            <w:shd w:val="clear" w:color="auto" w:fill="auto"/>
            <w:noWrap/>
            <w:hideMark/>
          </w:tcPr>
          <w:p w14:paraId="3667BDF6" w14:textId="77777777" w:rsidR="001D5C25" w:rsidRDefault="001D5C25" w:rsidP="007745B4">
            <w:pPr>
              <w:contextualSpacing/>
              <w:rPr>
                <w:sz w:val="22"/>
                <w:szCs w:val="22"/>
              </w:rPr>
            </w:pPr>
          </w:p>
          <w:p w14:paraId="44EF4CE0" w14:textId="77777777" w:rsidR="001D5C25" w:rsidRDefault="001D5C25" w:rsidP="007745B4">
            <w:pPr>
              <w:contextualSpacing/>
              <w:rPr>
                <w:sz w:val="22"/>
                <w:szCs w:val="22"/>
              </w:rPr>
            </w:pPr>
          </w:p>
          <w:p w14:paraId="2B65044B" w14:textId="77777777" w:rsidR="001D5C25" w:rsidRPr="001D5C25" w:rsidRDefault="001D5C25" w:rsidP="007745B4">
            <w:pPr>
              <w:contextualSpacing/>
              <w:rPr>
                <w:sz w:val="22"/>
                <w:szCs w:val="22"/>
              </w:rPr>
            </w:pPr>
            <w:r w:rsidRPr="001D5C25">
              <w:rPr>
                <w:sz w:val="22"/>
                <w:szCs w:val="22"/>
              </w:rPr>
              <w:t>8 300,0</w:t>
            </w:r>
          </w:p>
        </w:tc>
        <w:tc>
          <w:tcPr>
            <w:tcW w:w="1134" w:type="dxa"/>
            <w:tcBorders>
              <w:top w:val="nil"/>
              <w:left w:val="nil"/>
              <w:bottom w:val="single" w:sz="4" w:space="0" w:color="auto"/>
              <w:right w:val="single" w:sz="4" w:space="0" w:color="auto"/>
            </w:tcBorders>
            <w:shd w:val="clear" w:color="auto" w:fill="auto"/>
            <w:noWrap/>
            <w:vAlign w:val="bottom"/>
            <w:hideMark/>
          </w:tcPr>
          <w:p w14:paraId="5D627FB2"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26C9B053"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227E1FC5" w14:textId="77777777" w:rsidR="001D5C25" w:rsidRPr="000C2AB9" w:rsidRDefault="001D5C25" w:rsidP="007745B4">
            <w:pPr>
              <w:contextualSpacing/>
              <w:rPr>
                <w:sz w:val="22"/>
                <w:szCs w:val="22"/>
              </w:rPr>
            </w:pPr>
            <w:r w:rsidRPr="000C2AB9">
              <w:rPr>
                <w:sz w:val="22"/>
                <w:szCs w:val="22"/>
              </w:rPr>
              <w:t>0,0</w:t>
            </w:r>
          </w:p>
        </w:tc>
      </w:tr>
      <w:tr w:rsidR="001D5C25" w:rsidRPr="000C2AB9" w14:paraId="0D1EF6F7" w14:textId="77777777" w:rsidTr="00180DD7">
        <w:trPr>
          <w:trHeight w:val="6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D593" w14:textId="77777777" w:rsidR="001D5C25" w:rsidRPr="000C2AB9" w:rsidRDefault="001D5C25" w:rsidP="007745B4">
            <w:pPr>
              <w:contextualSpacing/>
              <w:rPr>
                <w:sz w:val="22"/>
                <w:szCs w:val="22"/>
              </w:rPr>
            </w:pPr>
            <w:r w:rsidRPr="000C2AB9">
              <w:rPr>
                <w:sz w:val="22"/>
                <w:szCs w:val="22"/>
              </w:rPr>
              <w:t>3.1.8.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72698" w14:textId="77777777" w:rsidR="001D5C25" w:rsidRPr="000C2AB9" w:rsidRDefault="001D5C25" w:rsidP="007745B4">
            <w:pPr>
              <w:contextualSpacing/>
              <w:rPr>
                <w:sz w:val="22"/>
                <w:szCs w:val="22"/>
              </w:rPr>
            </w:pPr>
            <w:r w:rsidRPr="000C2AB9">
              <w:rPr>
                <w:sz w:val="22"/>
                <w:szCs w:val="22"/>
              </w:rPr>
              <w:t>Самосвал</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065EB" w14:textId="77777777" w:rsidR="001D5C25" w:rsidRPr="000C2AB9" w:rsidRDefault="001D5C25" w:rsidP="007745B4">
            <w:pPr>
              <w:contextualSpacing/>
              <w:rPr>
                <w:sz w:val="22"/>
                <w:szCs w:val="22"/>
              </w:rPr>
            </w:pPr>
            <w:r w:rsidRPr="000C2AB9">
              <w:rPr>
                <w:sz w:val="22"/>
                <w:szCs w:val="22"/>
              </w:rPr>
              <w:t>Управление градостроительства, развития ЖКК и энергетики; МКУ «УМТО»</w:t>
            </w:r>
          </w:p>
        </w:tc>
        <w:tc>
          <w:tcPr>
            <w:tcW w:w="1559" w:type="dxa"/>
            <w:tcBorders>
              <w:top w:val="nil"/>
              <w:left w:val="nil"/>
              <w:bottom w:val="single" w:sz="4" w:space="0" w:color="auto"/>
              <w:right w:val="single" w:sz="4" w:space="0" w:color="auto"/>
            </w:tcBorders>
            <w:shd w:val="clear" w:color="auto" w:fill="auto"/>
            <w:vAlign w:val="bottom"/>
            <w:hideMark/>
          </w:tcPr>
          <w:p w14:paraId="6BA2B3E5" w14:textId="77777777" w:rsidR="001D5C25" w:rsidRPr="000C2AB9" w:rsidRDefault="001D5C25" w:rsidP="007745B4">
            <w:pPr>
              <w:contextualSpacing/>
              <w:rPr>
                <w:sz w:val="22"/>
                <w:szCs w:val="22"/>
              </w:rPr>
            </w:pPr>
            <w:r w:rsidRPr="000C2AB9">
              <w:rPr>
                <w:sz w:val="22"/>
                <w:szCs w:val="22"/>
              </w:rPr>
              <w:t>всего</w:t>
            </w:r>
          </w:p>
        </w:tc>
        <w:tc>
          <w:tcPr>
            <w:tcW w:w="1417" w:type="dxa"/>
            <w:tcBorders>
              <w:top w:val="nil"/>
              <w:left w:val="nil"/>
              <w:bottom w:val="single" w:sz="4" w:space="0" w:color="auto"/>
              <w:right w:val="single" w:sz="4" w:space="0" w:color="auto"/>
            </w:tcBorders>
            <w:shd w:val="clear" w:color="auto" w:fill="auto"/>
            <w:noWrap/>
            <w:hideMark/>
          </w:tcPr>
          <w:p w14:paraId="5BDC5BFD" w14:textId="77777777" w:rsidR="001D5C25" w:rsidRDefault="001D5C25" w:rsidP="007745B4">
            <w:pPr>
              <w:contextualSpacing/>
              <w:rPr>
                <w:sz w:val="22"/>
                <w:szCs w:val="22"/>
              </w:rPr>
            </w:pPr>
          </w:p>
          <w:p w14:paraId="2FC1E63B" w14:textId="77777777" w:rsidR="001D5C25" w:rsidRDefault="001D5C25" w:rsidP="007745B4">
            <w:pPr>
              <w:contextualSpacing/>
              <w:rPr>
                <w:sz w:val="22"/>
                <w:szCs w:val="22"/>
              </w:rPr>
            </w:pPr>
          </w:p>
          <w:p w14:paraId="3CAA3FCC" w14:textId="77777777" w:rsidR="001D5C25" w:rsidRPr="001D5C25" w:rsidRDefault="001D5C25" w:rsidP="007745B4">
            <w:pPr>
              <w:contextualSpacing/>
              <w:rPr>
                <w:sz w:val="22"/>
                <w:szCs w:val="22"/>
              </w:rPr>
            </w:pPr>
            <w:r w:rsidRPr="001D5C25">
              <w:rPr>
                <w:sz w:val="22"/>
                <w:szCs w:val="22"/>
              </w:rPr>
              <w:t>14 960,0</w:t>
            </w:r>
          </w:p>
        </w:tc>
        <w:tc>
          <w:tcPr>
            <w:tcW w:w="1134" w:type="dxa"/>
            <w:tcBorders>
              <w:top w:val="nil"/>
              <w:left w:val="nil"/>
              <w:bottom w:val="single" w:sz="4" w:space="0" w:color="auto"/>
              <w:right w:val="single" w:sz="4" w:space="0" w:color="auto"/>
            </w:tcBorders>
            <w:shd w:val="clear" w:color="auto" w:fill="auto"/>
            <w:noWrap/>
            <w:hideMark/>
          </w:tcPr>
          <w:p w14:paraId="6A5E5132" w14:textId="77777777" w:rsidR="001D5C25" w:rsidRDefault="001D5C25" w:rsidP="007745B4">
            <w:pPr>
              <w:contextualSpacing/>
              <w:rPr>
                <w:sz w:val="22"/>
                <w:szCs w:val="22"/>
              </w:rPr>
            </w:pPr>
          </w:p>
          <w:p w14:paraId="3F5DCE12" w14:textId="77777777" w:rsidR="001D5C25" w:rsidRDefault="001D5C25" w:rsidP="007745B4">
            <w:pPr>
              <w:contextualSpacing/>
              <w:rPr>
                <w:sz w:val="22"/>
                <w:szCs w:val="22"/>
              </w:rPr>
            </w:pPr>
          </w:p>
          <w:p w14:paraId="0CB75964" w14:textId="77777777" w:rsidR="001D5C25" w:rsidRPr="001D5C25" w:rsidRDefault="001D5C25" w:rsidP="007745B4">
            <w:pPr>
              <w:contextualSpacing/>
              <w:rPr>
                <w:sz w:val="22"/>
                <w:szCs w:val="22"/>
              </w:rPr>
            </w:pPr>
            <w:r w:rsidRPr="001D5C25">
              <w:rPr>
                <w:sz w:val="22"/>
                <w:szCs w:val="22"/>
              </w:rPr>
              <w:t>0,0</w:t>
            </w:r>
          </w:p>
        </w:tc>
        <w:tc>
          <w:tcPr>
            <w:tcW w:w="1134" w:type="dxa"/>
            <w:tcBorders>
              <w:top w:val="nil"/>
              <w:left w:val="nil"/>
              <w:bottom w:val="single" w:sz="4" w:space="0" w:color="auto"/>
              <w:right w:val="single" w:sz="4" w:space="0" w:color="auto"/>
            </w:tcBorders>
            <w:shd w:val="clear" w:color="auto" w:fill="auto"/>
            <w:noWrap/>
            <w:hideMark/>
          </w:tcPr>
          <w:p w14:paraId="70ED046D" w14:textId="77777777" w:rsidR="001D5C25" w:rsidRDefault="001D5C25" w:rsidP="007745B4">
            <w:pPr>
              <w:contextualSpacing/>
              <w:rPr>
                <w:sz w:val="22"/>
                <w:szCs w:val="22"/>
              </w:rPr>
            </w:pPr>
          </w:p>
          <w:p w14:paraId="4FCFC527" w14:textId="77777777" w:rsidR="001D5C25" w:rsidRDefault="001D5C25" w:rsidP="007745B4">
            <w:pPr>
              <w:contextualSpacing/>
              <w:rPr>
                <w:sz w:val="22"/>
                <w:szCs w:val="22"/>
              </w:rPr>
            </w:pPr>
          </w:p>
          <w:p w14:paraId="70CB573C" w14:textId="77777777" w:rsidR="001D5C25" w:rsidRPr="001D5C25" w:rsidRDefault="001D5C25" w:rsidP="007745B4">
            <w:pPr>
              <w:contextualSpacing/>
              <w:rPr>
                <w:sz w:val="22"/>
                <w:szCs w:val="22"/>
              </w:rPr>
            </w:pPr>
            <w:r w:rsidRPr="001D5C25">
              <w:rPr>
                <w:sz w:val="22"/>
                <w:szCs w:val="22"/>
              </w:rPr>
              <w:t>14 960,0</w:t>
            </w:r>
          </w:p>
        </w:tc>
        <w:tc>
          <w:tcPr>
            <w:tcW w:w="1134" w:type="dxa"/>
            <w:tcBorders>
              <w:top w:val="nil"/>
              <w:left w:val="nil"/>
              <w:bottom w:val="single" w:sz="4" w:space="0" w:color="auto"/>
              <w:right w:val="single" w:sz="4" w:space="0" w:color="auto"/>
            </w:tcBorders>
            <w:shd w:val="clear" w:color="auto" w:fill="auto"/>
            <w:noWrap/>
            <w:vAlign w:val="bottom"/>
            <w:hideMark/>
          </w:tcPr>
          <w:p w14:paraId="43DE927B"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4CA651EC"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23A1B163" w14:textId="77777777" w:rsidR="001D5C25" w:rsidRPr="000C2AB9" w:rsidRDefault="001D5C25" w:rsidP="007745B4">
            <w:pPr>
              <w:contextualSpacing/>
              <w:rPr>
                <w:sz w:val="22"/>
                <w:szCs w:val="22"/>
              </w:rPr>
            </w:pPr>
            <w:r w:rsidRPr="000C2AB9">
              <w:rPr>
                <w:sz w:val="22"/>
                <w:szCs w:val="22"/>
              </w:rPr>
              <w:t>0,0</w:t>
            </w:r>
          </w:p>
        </w:tc>
      </w:tr>
      <w:tr w:rsidR="001D5C25" w:rsidRPr="000C2AB9" w14:paraId="1F3963FD" w14:textId="77777777" w:rsidTr="00180DD7">
        <w:trPr>
          <w:trHeight w:val="735"/>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50698" w14:textId="77777777" w:rsidR="001D5C25" w:rsidRPr="000C2AB9" w:rsidRDefault="001D5C25" w:rsidP="007745B4">
            <w:pPr>
              <w:contextualSpacing/>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ADD26" w14:textId="77777777" w:rsidR="001D5C25" w:rsidRPr="000C2AB9" w:rsidRDefault="001D5C25" w:rsidP="007745B4">
            <w:pPr>
              <w:contextualSpacing/>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2ABE2" w14:textId="77777777" w:rsidR="001D5C25" w:rsidRPr="000C2AB9" w:rsidRDefault="001D5C25" w:rsidP="007745B4">
            <w:pPr>
              <w:contextualSpacing/>
              <w:rPr>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1A18D5F8" w14:textId="77777777" w:rsidR="001D5C25" w:rsidRPr="000C2AB9" w:rsidRDefault="001D5C25" w:rsidP="007745B4">
            <w:pPr>
              <w:contextualSpacing/>
              <w:rPr>
                <w:sz w:val="22"/>
                <w:szCs w:val="22"/>
              </w:rPr>
            </w:pPr>
            <w:r w:rsidRPr="000C2AB9">
              <w:rPr>
                <w:sz w:val="22"/>
                <w:szCs w:val="22"/>
              </w:rPr>
              <w:t>местный бюджет</w:t>
            </w:r>
          </w:p>
        </w:tc>
        <w:tc>
          <w:tcPr>
            <w:tcW w:w="1417" w:type="dxa"/>
            <w:tcBorders>
              <w:top w:val="nil"/>
              <w:left w:val="nil"/>
              <w:bottom w:val="single" w:sz="4" w:space="0" w:color="auto"/>
              <w:right w:val="single" w:sz="4" w:space="0" w:color="auto"/>
            </w:tcBorders>
            <w:shd w:val="clear" w:color="auto" w:fill="auto"/>
            <w:hideMark/>
          </w:tcPr>
          <w:p w14:paraId="45D54EE7" w14:textId="77777777" w:rsidR="001D5C25" w:rsidRDefault="001D5C25" w:rsidP="007745B4">
            <w:pPr>
              <w:contextualSpacing/>
              <w:rPr>
                <w:sz w:val="22"/>
                <w:szCs w:val="22"/>
              </w:rPr>
            </w:pPr>
          </w:p>
          <w:p w14:paraId="2340DC85" w14:textId="77777777" w:rsidR="001D5C25" w:rsidRDefault="001D5C25" w:rsidP="007745B4">
            <w:pPr>
              <w:contextualSpacing/>
              <w:rPr>
                <w:sz w:val="22"/>
                <w:szCs w:val="22"/>
              </w:rPr>
            </w:pPr>
          </w:p>
          <w:p w14:paraId="0A58A3AD" w14:textId="77777777" w:rsidR="001D5C25" w:rsidRPr="001D5C25" w:rsidRDefault="001D5C25" w:rsidP="007745B4">
            <w:pPr>
              <w:contextualSpacing/>
              <w:rPr>
                <w:sz w:val="22"/>
                <w:szCs w:val="22"/>
              </w:rPr>
            </w:pPr>
            <w:r w:rsidRPr="001D5C25">
              <w:rPr>
                <w:sz w:val="22"/>
                <w:szCs w:val="22"/>
              </w:rPr>
              <w:t>14 960,0</w:t>
            </w:r>
          </w:p>
        </w:tc>
        <w:tc>
          <w:tcPr>
            <w:tcW w:w="1134" w:type="dxa"/>
            <w:tcBorders>
              <w:top w:val="nil"/>
              <w:left w:val="nil"/>
              <w:bottom w:val="single" w:sz="4" w:space="0" w:color="auto"/>
              <w:right w:val="single" w:sz="4" w:space="0" w:color="auto"/>
            </w:tcBorders>
            <w:shd w:val="clear" w:color="auto" w:fill="auto"/>
            <w:noWrap/>
            <w:hideMark/>
          </w:tcPr>
          <w:p w14:paraId="058BD0A9" w14:textId="77777777" w:rsidR="001D5C25" w:rsidRDefault="001D5C25" w:rsidP="007745B4">
            <w:pPr>
              <w:contextualSpacing/>
              <w:rPr>
                <w:sz w:val="22"/>
                <w:szCs w:val="22"/>
              </w:rPr>
            </w:pPr>
          </w:p>
          <w:p w14:paraId="5FD08855" w14:textId="77777777" w:rsidR="001D5C25" w:rsidRDefault="001D5C25" w:rsidP="007745B4">
            <w:pPr>
              <w:contextualSpacing/>
              <w:rPr>
                <w:sz w:val="22"/>
                <w:szCs w:val="22"/>
              </w:rPr>
            </w:pPr>
          </w:p>
          <w:p w14:paraId="5E0B13C5" w14:textId="77777777" w:rsidR="001D5C25" w:rsidRPr="001D5C25" w:rsidRDefault="001D5C25" w:rsidP="007745B4">
            <w:pPr>
              <w:contextualSpacing/>
              <w:rPr>
                <w:sz w:val="22"/>
                <w:szCs w:val="22"/>
              </w:rPr>
            </w:pPr>
            <w:r w:rsidRPr="001D5C25">
              <w:rPr>
                <w:sz w:val="22"/>
                <w:szCs w:val="22"/>
              </w:rPr>
              <w:t>0,0</w:t>
            </w:r>
          </w:p>
        </w:tc>
        <w:tc>
          <w:tcPr>
            <w:tcW w:w="1134" w:type="dxa"/>
            <w:tcBorders>
              <w:top w:val="nil"/>
              <w:left w:val="nil"/>
              <w:bottom w:val="single" w:sz="4" w:space="0" w:color="auto"/>
              <w:right w:val="single" w:sz="4" w:space="0" w:color="auto"/>
            </w:tcBorders>
            <w:shd w:val="clear" w:color="auto" w:fill="auto"/>
            <w:noWrap/>
            <w:hideMark/>
          </w:tcPr>
          <w:p w14:paraId="6A02662C" w14:textId="77777777" w:rsidR="001D5C25" w:rsidRDefault="001D5C25" w:rsidP="007745B4">
            <w:pPr>
              <w:contextualSpacing/>
              <w:rPr>
                <w:sz w:val="22"/>
                <w:szCs w:val="22"/>
              </w:rPr>
            </w:pPr>
          </w:p>
          <w:p w14:paraId="79169E9E" w14:textId="77777777" w:rsidR="001D5C25" w:rsidRDefault="001D5C25" w:rsidP="007745B4">
            <w:pPr>
              <w:contextualSpacing/>
              <w:rPr>
                <w:sz w:val="22"/>
                <w:szCs w:val="22"/>
              </w:rPr>
            </w:pPr>
          </w:p>
          <w:p w14:paraId="73CFFE2B" w14:textId="77777777" w:rsidR="001D5C25" w:rsidRPr="001D5C25" w:rsidRDefault="001D5C25" w:rsidP="007745B4">
            <w:pPr>
              <w:contextualSpacing/>
              <w:rPr>
                <w:sz w:val="22"/>
                <w:szCs w:val="22"/>
              </w:rPr>
            </w:pPr>
            <w:r w:rsidRPr="001D5C25">
              <w:rPr>
                <w:sz w:val="22"/>
                <w:szCs w:val="22"/>
              </w:rPr>
              <w:t>14 960,0</w:t>
            </w:r>
          </w:p>
        </w:tc>
        <w:tc>
          <w:tcPr>
            <w:tcW w:w="1134" w:type="dxa"/>
            <w:tcBorders>
              <w:top w:val="nil"/>
              <w:left w:val="nil"/>
              <w:bottom w:val="single" w:sz="4" w:space="0" w:color="auto"/>
              <w:right w:val="single" w:sz="4" w:space="0" w:color="auto"/>
            </w:tcBorders>
            <w:shd w:val="clear" w:color="auto" w:fill="auto"/>
            <w:noWrap/>
            <w:vAlign w:val="bottom"/>
            <w:hideMark/>
          </w:tcPr>
          <w:p w14:paraId="0D56B1AF"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51EB3601"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47839D61" w14:textId="77777777" w:rsidR="001D5C25" w:rsidRPr="000C2AB9" w:rsidRDefault="001D5C25" w:rsidP="007745B4">
            <w:pPr>
              <w:contextualSpacing/>
              <w:rPr>
                <w:sz w:val="22"/>
                <w:szCs w:val="22"/>
              </w:rPr>
            </w:pPr>
            <w:r w:rsidRPr="000C2AB9">
              <w:rPr>
                <w:sz w:val="22"/>
                <w:szCs w:val="22"/>
              </w:rPr>
              <w:t>0,0</w:t>
            </w:r>
          </w:p>
        </w:tc>
      </w:tr>
      <w:tr w:rsidR="001D5C25" w:rsidRPr="000C2AB9" w14:paraId="311883AF" w14:textId="77777777" w:rsidTr="00180DD7">
        <w:trPr>
          <w:trHeight w:val="69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9AE7" w14:textId="77777777" w:rsidR="001D5C25" w:rsidRPr="000C2AB9" w:rsidRDefault="001D5C25" w:rsidP="007745B4">
            <w:pPr>
              <w:contextualSpacing/>
              <w:rPr>
                <w:sz w:val="22"/>
                <w:szCs w:val="22"/>
              </w:rPr>
            </w:pPr>
            <w:r w:rsidRPr="000C2AB9">
              <w:rPr>
                <w:sz w:val="22"/>
                <w:szCs w:val="22"/>
              </w:rPr>
              <w:t>3.1.9.</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C8063" w14:textId="77777777" w:rsidR="001D5C25" w:rsidRPr="000C2AB9" w:rsidRDefault="001D5C25" w:rsidP="007745B4">
            <w:pPr>
              <w:contextualSpacing/>
              <w:rPr>
                <w:sz w:val="22"/>
                <w:szCs w:val="22"/>
              </w:rPr>
            </w:pPr>
            <w:r w:rsidRPr="000C2AB9">
              <w:rPr>
                <w:sz w:val="22"/>
                <w:szCs w:val="22"/>
              </w:rPr>
              <w:t xml:space="preserve">Вакуумная </w:t>
            </w:r>
            <w:r w:rsidRPr="005605C3">
              <w:rPr>
                <w:sz w:val="22"/>
                <w:szCs w:val="22"/>
              </w:rPr>
              <w:t>илососная</w:t>
            </w:r>
            <w:r w:rsidRPr="000C2AB9">
              <w:rPr>
                <w:sz w:val="22"/>
                <w:szCs w:val="22"/>
              </w:rPr>
              <w:t xml:space="preserve"> машина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6222A" w14:textId="77777777" w:rsidR="001D5C25" w:rsidRPr="000C2AB9" w:rsidRDefault="001D5C25" w:rsidP="007745B4">
            <w:pPr>
              <w:contextualSpacing/>
              <w:rPr>
                <w:sz w:val="22"/>
                <w:szCs w:val="22"/>
              </w:rPr>
            </w:pPr>
            <w:r w:rsidRPr="000C2AB9">
              <w:rPr>
                <w:sz w:val="22"/>
                <w:szCs w:val="22"/>
              </w:rPr>
              <w:t> Управление градостроительства, развития ЖКК и энергетики; МКУ «УМТО»</w:t>
            </w:r>
          </w:p>
        </w:tc>
        <w:tc>
          <w:tcPr>
            <w:tcW w:w="1559" w:type="dxa"/>
            <w:tcBorders>
              <w:top w:val="nil"/>
              <w:left w:val="nil"/>
              <w:bottom w:val="single" w:sz="4" w:space="0" w:color="auto"/>
              <w:right w:val="single" w:sz="4" w:space="0" w:color="auto"/>
            </w:tcBorders>
            <w:shd w:val="clear" w:color="auto" w:fill="auto"/>
            <w:vAlign w:val="bottom"/>
            <w:hideMark/>
          </w:tcPr>
          <w:p w14:paraId="59599B0B" w14:textId="77777777" w:rsidR="001D5C25" w:rsidRPr="000C2AB9" w:rsidRDefault="001D5C25" w:rsidP="007745B4">
            <w:pPr>
              <w:contextualSpacing/>
              <w:rPr>
                <w:sz w:val="22"/>
                <w:szCs w:val="22"/>
              </w:rPr>
            </w:pPr>
            <w:r w:rsidRPr="000C2AB9">
              <w:rPr>
                <w:sz w:val="22"/>
                <w:szCs w:val="22"/>
              </w:rPr>
              <w:t>всего</w:t>
            </w:r>
          </w:p>
        </w:tc>
        <w:tc>
          <w:tcPr>
            <w:tcW w:w="1417" w:type="dxa"/>
            <w:tcBorders>
              <w:top w:val="nil"/>
              <w:left w:val="nil"/>
              <w:bottom w:val="single" w:sz="4" w:space="0" w:color="auto"/>
              <w:right w:val="single" w:sz="4" w:space="0" w:color="auto"/>
            </w:tcBorders>
            <w:shd w:val="clear" w:color="auto" w:fill="auto"/>
            <w:noWrap/>
            <w:hideMark/>
          </w:tcPr>
          <w:p w14:paraId="5D9DE384" w14:textId="77777777" w:rsidR="001D5C25" w:rsidRDefault="001D5C25" w:rsidP="007745B4">
            <w:pPr>
              <w:contextualSpacing/>
              <w:rPr>
                <w:sz w:val="22"/>
                <w:szCs w:val="22"/>
              </w:rPr>
            </w:pPr>
          </w:p>
          <w:p w14:paraId="0D2E15B9" w14:textId="77777777" w:rsidR="001D5C25" w:rsidRDefault="001D5C25" w:rsidP="007745B4">
            <w:pPr>
              <w:contextualSpacing/>
              <w:rPr>
                <w:sz w:val="22"/>
                <w:szCs w:val="22"/>
              </w:rPr>
            </w:pPr>
          </w:p>
          <w:p w14:paraId="3C041AB9" w14:textId="77777777" w:rsidR="001D5C25" w:rsidRPr="001D5C25" w:rsidRDefault="001D5C25" w:rsidP="007745B4">
            <w:pPr>
              <w:contextualSpacing/>
              <w:rPr>
                <w:sz w:val="22"/>
                <w:szCs w:val="22"/>
              </w:rPr>
            </w:pPr>
            <w:r w:rsidRPr="001D5C25">
              <w:rPr>
                <w:sz w:val="22"/>
                <w:szCs w:val="22"/>
              </w:rPr>
              <w:t>9 922,5</w:t>
            </w:r>
          </w:p>
        </w:tc>
        <w:tc>
          <w:tcPr>
            <w:tcW w:w="1134" w:type="dxa"/>
            <w:tcBorders>
              <w:top w:val="nil"/>
              <w:left w:val="nil"/>
              <w:bottom w:val="single" w:sz="4" w:space="0" w:color="auto"/>
              <w:right w:val="single" w:sz="4" w:space="0" w:color="auto"/>
            </w:tcBorders>
            <w:shd w:val="clear" w:color="auto" w:fill="auto"/>
            <w:noWrap/>
            <w:hideMark/>
          </w:tcPr>
          <w:p w14:paraId="0481EDBF" w14:textId="77777777" w:rsidR="001D5C25" w:rsidRDefault="001D5C25" w:rsidP="007745B4">
            <w:pPr>
              <w:contextualSpacing/>
              <w:rPr>
                <w:sz w:val="22"/>
                <w:szCs w:val="22"/>
              </w:rPr>
            </w:pPr>
          </w:p>
          <w:p w14:paraId="078A7741" w14:textId="77777777" w:rsidR="001D5C25" w:rsidRDefault="001D5C25" w:rsidP="007745B4">
            <w:pPr>
              <w:contextualSpacing/>
              <w:rPr>
                <w:sz w:val="22"/>
                <w:szCs w:val="22"/>
              </w:rPr>
            </w:pPr>
          </w:p>
          <w:p w14:paraId="660DBB4C" w14:textId="77777777" w:rsidR="001D5C25" w:rsidRPr="001D5C25" w:rsidRDefault="001D5C25" w:rsidP="007745B4">
            <w:pPr>
              <w:contextualSpacing/>
              <w:rPr>
                <w:sz w:val="22"/>
                <w:szCs w:val="22"/>
              </w:rPr>
            </w:pPr>
            <w:r w:rsidRPr="001D5C25">
              <w:rPr>
                <w:sz w:val="22"/>
                <w:szCs w:val="22"/>
              </w:rPr>
              <w:t>0,0</w:t>
            </w:r>
          </w:p>
        </w:tc>
        <w:tc>
          <w:tcPr>
            <w:tcW w:w="1134" w:type="dxa"/>
            <w:tcBorders>
              <w:top w:val="nil"/>
              <w:left w:val="nil"/>
              <w:bottom w:val="single" w:sz="4" w:space="0" w:color="auto"/>
              <w:right w:val="single" w:sz="4" w:space="0" w:color="auto"/>
            </w:tcBorders>
            <w:shd w:val="clear" w:color="auto" w:fill="auto"/>
            <w:noWrap/>
            <w:hideMark/>
          </w:tcPr>
          <w:p w14:paraId="37D745C6" w14:textId="77777777" w:rsidR="001D5C25" w:rsidRDefault="001D5C25" w:rsidP="007745B4">
            <w:pPr>
              <w:contextualSpacing/>
              <w:rPr>
                <w:sz w:val="22"/>
                <w:szCs w:val="22"/>
              </w:rPr>
            </w:pPr>
          </w:p>
          <w:p w14:paraId="589C9DBC" w14:textId="77777777" w:rsidR="001D5C25" w:rsidRDefault="001D5C25" w:rsidP="007745B4">
            <w:pPr>
              <w:contextualSpacing/>
              <w:rPr>
                <w:sz w:val="22"/>
                <w:szCs w:val="22"/>
              </w:rPr>
            </w:pPr>
          </w:p>
          <w:p w14:paraId="0B5C2937" w14:textId="77777777" w:rsidR="001D5C25" w:rsidRPr="001D5C25" w:rsidRDefault="001D5C25" w:rsidP="007745B4">
            <w:pPr>
              <w:contextualSpacing/>
              <w:rPr>
                <w:sz w:val="22"/>
                <w:szCs w:val="22"/>
              </w:rPr>
            </w:pPr>
            <w:r w:rsidRPr="001D5C25">
              <w:rPr>
                <w:sz w:val="22"/>
                <w:szCs w:val="22"/>
              </w:rPr>
              <w:t>9 922,5</w:t>
            </w:r>
          </w:p>
        </w:tc>
        <w:tc>
          <w:tcPr>
            <w:tcW w:w="1134" w:type="dxa"/>
            <w:tcBorders>
              <w:top w:val="nil"/>
              <w:left w:val="nil"/>
              <w:bottom w:val="single" w:sz="4" w:space="0" w:color="auto"/>
              <w:right w:val="single" w:sz="4" w:space="0" w:color="auto"/>
            </w:tcBorders>
            <w:shd w:val="clear" w:color="auto" w:fill="auto"/>
            <w:noWrap/>
            <w:vAlign w:val="bottom"/>
            <w:hideMark/>
          </w:tcPr>
          <w:p w14:paraId="69A5D661"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A1E384F"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462E5D9" w14:textId="77777777" w:rsidR="001D5C25" w:rsidRPr="000C2AB9" w:rsidRDefault="001D5C25" w:rsidP="007745B4">
            <w:pPr>
              <w:contextualSpacing/>
              <w:rPr>
                <w:sz w:val="22"/>
                <w:szCs w:val="22"/>
              </w:rPr>
            </w:pPr>
            <w:r w:rsidRPr="000C2AB9">
              <w:rPr>
                <w:sz w:val="22"/>
                <w:szCs w:val="22"/>
              </w:rPr>
              <w:t>0,0</w:t>
            </w:r>
          </w:p>
        </w:tc>
      </w:tr>
      <w:tr w:rsidR="001D5C25" w:rsidRPr="000C2AB9" w14:paraId="21C53F6B" w14:textId="77777777" w:rsidTr="00180DD7">
        <w:trPr>
          <w:trHeight w:val="735"/>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09FDA" w14:textId="77777777" w:rsidR="001D5C25" w:rsidRPr="000C2AB9" w:rsidRDefault="001D5C25" w:rsidP="007745B4">
            <w:pPr>
              <w:contextualSpacing/>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1286B" w14:textId="77777777" w:rsidR="001D5C25" w:rsidRPr="000C2AB9" w:rsidRDefault="001D5C25" w:rsidP="007745B4">
            <w:pPr>
              <w:contextualSpacing/>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F84984" w14:textId="77777777" w:rsidR="001D5C25" w:rsidRPr="000C2AB9" w:rsidRDefault="001D5C25" w:rsidP="007745B4">
            <w:pPr>
              <w:contextualSpacing/>
              <w:rPr>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14:paraId="5E293314" w14:textId="77777777" w:rsidR="001D5C25" w:rsidRPr="000C2AB9" w:rsidRDefault="001D5C25" w:rsidP="007745B4">
            <w:pPr>
              <w:contextualSpacing/>
              <w:rPr>
                <w:sz w:val="22"/>
                <w:szCs w:val="22"/>
              </w:rPr>
            </w:pPr>
            <w:r w:rsidRPr="000C2AB9">
              <w:rPr>
                <w:sz w:val="22"/>
                <w:szCs w:val="22"/>
              </w:rPr>
              <w:t>местный бюджет</w:t>
            </w:r>
          </w:p>
        </w:tc>
        <w:tc>
          <w:tcPr>
            <w:tcW w:w="1417" w:type="dxa"/>
            <w:tcBorders>
              <w:top w:val="nil"/>
              <w:left w:val="nil"/>
              <w:bottom w:val="single" w:sz="4" w:space="0" w:color="auto"/>
              <w:right w:val="single" w:sz="4" w:space="0" w:color="auto"/>
            </w:tcBorders>
            <w:shd w:val="clear" w:color="auto" w:fill="auto"/>
            <w:hideMark/>
          </w:tcPr>
          <w:p w14:paraId="6D997635" w14:textId="77777777" w:rsidR="001D5C25" w:rsidRDefault="001D5C25" w:rsidP="007745B4">
            <w:pPr>
              <w:contextualSpacing/>
              <w:rPr>
                <w:sz w:val="22"/>
                <w:szCs w:val="22"/>
              </w:rPr>
            </w:pPr>
          </w:p>
          <w:p w14:paraId="3358B755" w14:textId="77777777" w:rsidR="001D5C25" w:rsidRDefault="001D5C25" w:rsidP="007745B4">
            <w:pPr>
              <w:contextualSpacing/>
              <w:rPr>
                <w:sz w:val="22"/>
                <w:szCs w:val="22"/>
              </w:rPr>
            </w:pPr>
          </w:p>
          <w:p w14:paraId="6D7DF6E4" w14:textId="77777777" w:rsidR="001D5C25" w:rsidRPr="001D5C25" w:rsidRDefault="001D5C25" w:rsidP="007745B4">
            <w:pPr>
              <w:contextualSpacing/>
              <w:rPr>
                <w:sz w:val="22"/>
                <w:szCs w:val="22"/>
              </w:rPr>
            </w:pPr>
            <w:r w:rsidRPr="001D5C25">
              <w:rPr>
                <w:sz w:val="22"/>
                <w:szCs w:val="22"/>
              </w:rPr>
              <w:t>9 922,5</w:t>
            </w:r>
          </w:p>
        </w:tc>
        <w:tc>
          <w:tcPr>
            <w:tcW w:w="1134" w:type="dxa"/>
            <w:tcBorders>
              <w:top w:val="nil"/>
              <w:left w:val="nil"/>
              <w:bottom w:val="single" w:sz="4" w:space="0" w:color="auto"/>
              <w:right w:val="single" w:sz="4" w:space="0" w:color="auto"/>
            </w:tcBorders>
            <w:shd w:val="clear" w:color="auto" w:fill="auto"/>
            <w:noWrap/>
            <w:hideMark/>
          </w:tcPr>
          <w:p w14:paraId="14757FD1" w14:textId="77777777" w:rsidR="001D5C25" w:rsidRDefault="001D5C25" w:rsidP="007745B4">
            <w:pPr>
              <w:contextualSpacing/>
              <w:rPr>
                <w:sz w:val="22"/>
                <w:szCs w:val="22"/>
              </w:rPr>
            </w:pPr>
          </w:p>
          <w:p w14:paraId="7AB5397B" w14:textId="77777777" w:rsidR="001D5C25" w:rsidRDefault="001D5C25" w:rsidP="007745B4">
            <w:pPr>
              <w:contextualSpacing/>
              <w:rPr>
                <w:sz w:val="22"/>
                <w:szCs w:val="22"/>
              </w:rPr>
            </w:pPr>
          </w:p>
          <w:p w14:paraId="156B2B9B" w14:textId="77777777" w:rsidR="001D5C25" w:rsidRPr="001D5C25" w:rsidRDefault="001D5C25" w:rsidP="007745B4">
            <w:pPr>
              <w:contextualSpacing/>
              <w:rPr>
                <w:sz w:val="22"/>
                <w:szCs w:val="22"/>
              </w:rPr>
            </w:pPr>
            <w:r w:rsidRPr="001D5C25">
              <w:rPr>
                <w:sz w:val="22"/>
                <w:szCs w:val="22"/>
              </w:rPr>
              <w:t>0,0</w:t>
            </w:r>
          </w:p>
        </w:tc>
        <w:tc>
          <w:tcPr>
            <w:tcW w:w="1134" w:type="dxa"/>
            <w:tcBorders>
              <w:top w:val="nil"/>
              <w:left w:val="nil"/>
              <w:bottom w:val="single" w:sz="4" w:space="0" w:color="auto"/>
              <w:right w:val="single" w:sz="4" w:space="0" w:color="auto"/>
            </w:tcBorders>
            <w:shd w:val="clear" w:color="auto" w:fill="auto"/>
            <w:noWrap/>
            <w:hideMark/>
          </w:tcPr>
          <w:p w14:paraId="4B749FF7" w14:textId="77777777" w:rsidR="001D5C25" w:rsidRDefault="001D5C25" w:rsidP="007745B4">
            <w:pPr>
              <w:contextualSpacing/>
              <w:rPr>
                <w:sz w:val="22"/>
                <w:szCs w:val="22"/>
              </w:rPr>
            </w:pPr>
          </w:p>
          <w:p w14:paraId="5429AB95" w14:textId="77777777" w:rsidR="001D5C25" w:rsidRDefault="001D5C25" w:rsidP="007745B4">
            <w:pPr>
              <w:contextualSpacing/>
              <w:rPr>
                <w:sz w:val="22"/>
                <w:szCs w:val="22"/>
              </w:rPr>
            </w:pPr>
          </w:p>
          <w:p w14:paraId="5DA85FB3" w14:textId="77777777" w:rsidR="001D5C25" w:rsidRPr="001D5C25" w:rsidRDefault="001D5C25" w:rsidP="007745B4">
            <w:pPr>
              <w:contextualSpacing/>
              <w:rPr>
                <w:sz w:val="22"/>
                <w:szCs w:val="22"/>
              </w:rPr>
            </w:pPr>
            <w:r w:rsidRPr="001D5C25">
              <w:rPr>
                <w:sz w:val="22"/>
                <w:szCs w:val="22"/>
              </w:rPr>
              <w:t>9 922,5</w:t>
            </w:r>
          </w:p>
        </w:tc>
        <w:tc>
          <w:tcPr>
            <w:tcW w:w="1134" w:type="dxa"/>
            <w:tcBorders>
              <w:top w:val="nil"/>
              <w:left w:val="nil"/>
              <w:bottom w:val="single" w:sz="4" w:space="0" w:color="auto"/>
              <w:right w:val="single" w:sz="4" w:space="0" w:color="auto"/>
            </w:tcBorders>
            <w:shd w:val="clear" w:color="auto" w:fill="auto"/>
            <w:noWrap/>
            <w:vAlign w:val="bottom"/>
            <w:hideMark/>
          </w:tcPr>
          <w:p w14:paraId="1F6C3770"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5977C43" w14:textId="77777777" w:rsidR="001D5C25" w:rsidRPr="000C2AB9" w:rsidRDefault="001D5C25" w:rsidP="007745B4">
            <w:pPr>
              <w:contextualSpacing/>
              <w:rPr>
                <w:sz w:val="22"/>
                <w:szCs w:val="22"/>
              </w:rPr>
            </w:pPr>
            <w:r w:rsidRPr="000C2AB9">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14:paraId="6F86CF22" w14:textId="77777777" w:rsidR="001D5C25" w:rsidRPr="000C2AB9" w:rsidRDefault="001D5C25" w:rsidP="007745B4">
            <w:pPr>
              <w:contextualSpacing/>
              <w:rPr>
                <w:sz w:val="22"/>
                <w:szCs w:val="22"/>
              </w:rPr>
            </w:pPr>
            <w:r w:rsidRPr="000C2AB9">
              <w:rPr>
                <w:sz w:val="22"/>
                <w:szCs w:val="22"/>
              </w:rPr>
              <w:t>0,0</w:t>
            </w:r>
          </w:p>
        </w:tc>
      </w:tr>
    </w:tbl>
    <w:p w14:paraId="271EAD49" w14:textId="77777777" w:rsidR="0095643D" w:rsidRPr="00613DF2" w:rsidRDefault="003E3C51" w:rsidP="007745B4">
      <w:pPr>
        <w:contextualSpacing/>
        <w:jc w:val="right"/>
      </w:pPr>
      <w:r>
        <w:t>»</w:t>
      </w:r>
    </w:p>
    <w:sectPr w:rsidR="0095643D" w:rsidRPr="00613DF2" w:rsidSect="00422493">
      <w:pgSz w:w="16840" w:h="11907" w:orient="landscape" w:code="9"/>
      <w:pgMar w:top="1134" w:right="1134" w:bottom="567"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805C1" w14:textId="77777777" w:rsidR="00494A83" w:rsidRDefault="00494A83">
      <w:r>
        <w:separator/>
      </w:r>
    </w:p>
  </w:endnote>
  <w:endnote w:type="continuationSeparator" w:id="0">
    <w:p w14:paraId="00C56D70" w14:textId="77777777" w:rsidR="00494A83" w:rsidRDefault="0049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B7FE" w14:textId="77777777" w:rsidR="00494A83" w:rsidRDefault="00494A83">
      <w:r>
        <w:separator/>
      </w:r>
    </w:p>
  </w:footnote>
  <w:footnote w:type="continuationSeparator" w:id="0">
    <w:p w14:paraId="47DBECE8" w14:textId="77777777" w:rsidR="00494A83" w:rsidRDefault="0049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635928"/>
      <w:docPartObj>
        <w:docPartGallery w:val="Page Numbers (Top of Page)"/>
        <w:docPartUnique/>
      </w:docPartObj>
    </w:sdtPr>
    <w:sdtEndPr/>
    <w:sdtContent>
      <w:p w14:paraId="5EEA92F3" w14:textId="48B391D3" w:rsidR="006840A1" w:rsidRDefault="006840A1">
        <w:pPr>
          <w:pStyle w:val="a4"/>
          <w:jc w:val="center"/>
        </w:pPr>
        <w:r>
          <w:fldChar w:fldCharType="begin"/>
        </w:r>
        <w:r>
          <w:instrText>PAGE   \* MERGEFORMAT</w:instrText>
        </w:r>
        <w:r>
          <w:fldChar w:fldCharType="separate"/>
        </w:r>
        <w:r w:rsidR="00E0346A">
          <w:rPr>
            <w:noProof/>
          </w:rPr>
          <w:t>1</w:t>
        </w:r>
        <w:r>
          <w:fldChar w:fldCharType="end"/>
        </w:r>
      </w:p>
    </w:sdtContent>
  </w:sdt>
  <w:p w14:paraId="68144E6A" w14:textId="77777777" w:rsidR="006840A1" w:rsidRDefault="006840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314"/>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0E85"/>
    <w:rsid w:val="000B1417"/>
    <w:rsid w:val="000B38FF"/>
    <w:rsid w:val="000B5CCE"/>
    <w:rsid w:val="000C0EC2"/>
    <w:rsid w:val="000C171F"/>
    <w:rsid w:val="000C1E14"/>
    <w:rsid w:val="000C2AB9"/>
    <w:rsid w:val="000C4561"/>
    <w:rsid w:val="000C5273"/>
    <w:rsid w:val="000C5A99"/>
    <w:rsid w:val="000C6036"/>
    <w:rsid w:val="000C624D"/>
    <w:rsid w:val="000C78C6"/>
    <w:rsid w:val="000D0FD9"/>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2A08"/>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9F0"/>
    <w:rsid w:val="00170E73"/>
    <w:rsid w:val="00173548"/>
    <w:rsid w:val="001741CD"/>
    <w:rsid w:val="0018205E"/>
    <w:rsid w:val="00185FE0"/>
    <w:rsid w:val="001911A0"/>
    <w:rsid w:val="00192586"/>
    <w:rsid w:val="00193238"/>
    <w:rsid w:val="0019333A"/>
    <w:rsid w:val="00193515"/>
    <w:rsid w:val="00193550"/>
    <w:rsid w:val="001973B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5C25"/>
    <w:rsid w:val="001E0D6A"/>
    <w:rsid w:val="001E1EED"/>
    <w:rsid w:val="001E2343"/>
    <w:rsid w:val="001E56C1"/>
    <w:rsid w:val="001E6683"/>
    <w:rsid w:val="001E6F73"/>
    <w:rsid w:val="001E7A57"/>
    <w:rsid w:val="001F466D"/>
    <w:rsid w:val="001F49E1"/>
    <w:rsid w:val="001F55FB"/>
    <w:rsid w:val="001F57F1"/>
    <w:rsid w:val="002006CC"/>
    <w:rsid w:val="00201DD7"/>
    <w:rsid w:val="00202C09"/>
    <w:rsid w:val="002049E2"/>
    <w:rsid w:val="0020543B"/>
    <w:rsid w:val="00206E05"/>
    <w:rsid w:val="00207E58"/>
    <w:rsid w:val="0021455F"/>
    <w:rsid w:val="00215140"/>
    <w:rsid w:val="00215E13"/>
    <w:rsid w:val="0022221D"/>
    <w:rsid w:val="00222FBA"/>
    <w:rsid w:val="00224837"/>
    <w:rsid w:val="00227D5E"/>
    <w:rsid w:val="00232123"/>
    <w:rsid w:val="00232C36"/>
    <w:rsid w:val="00233229"/>
    <w:rsid w:val="00233C54"/>
    <w:rsid w:val="002349B6"/>
    <w:rsid w:val="00234E47"/>
    <w:rsid w:val="002365BD"/>
    <w:rsid w:val="00237B54"/>
    <w:rsid w:val="00237D49"/>
    <w:rsid w:val="00237EF5"/>
    <w:rsid w:val="00240230"/>
    <w:rsid w:val="002413B5"/>
    <w:rsid w:val="00241888"/>
    <w:rsid w:val="00242890"/>
    <w:rsid w:val="00243FE1"/>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568A"/>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19F8"/>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1490"/>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50A"/>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07AA"/>
    <w:rsid w:val="003A2430"/>
    <w:rsid w:val="003A439C"/>
    <w:rsid w:val="003A56DF"/>
    <w:rsid w:val="003A7090"/>
    <w:rsid w:val="003A70EF"/>
    <w:rsid w:val="003B1C8D"/>
    <w:rsid w:val="003B33F8"/>
    <w:rsid w:val="003B398F"/>
    <w:rsid w:val="003B45E1"/>
    <w:rsid w:val="003B6815"/>
    <w:rsid w:val="003B68BC"/>
    <w:rsid w:val="003B6AB2"/>
    <w:rsid w:val="003B732A"/>
    <w:rsid w:val="003B78A9"/>
    <w:rsid w:val="003B79A7"/>
    <w:rsid w:val="003C07C8"/>
    <w:rsid w:val="003C0B76"/>
    <w:rsid w:val="003C0C29"/>
    <w:rsid w:val="003C0EEF"/>
    <w:rsid w:val="003C34C0"/>
    <w:rsid w:val="003C618E"/>
    <w:rsid w:val="003D31CA"/>
    <w:rsid w:val="003D58AF"/>
    <w:rsid w:val="003E210B"/>
    <w:rsid w:val="003E2FE4"/>
    <w:rsid w:val="003E3C51"/>
    <w:rsid w:val="003E529B"/>
    <w:rsid w:val="003E78E1"/>
    <w:rsid w:val="003F1567"/>
    <w:rsid w:val="003F25E9"/>
    <w:rsid w:val="003F271D"/>
    <w:rsid w:val="003F4D30"/>
    <w:rsid w:val="003F530E"/>
    <w:rsid w:val="003F6E1F"/>
    <w:rsid w:val="003F7552"/>
    <w:rsid w:val="00400423"/>
    <w:rsid w:val="00402FAB"/>
    <w:rsid w:val="00405019"/>
    <w:rsid w:val="00405F2E"/>
    <w:rsid w:val="00407DB1"/>
    <w:rsid w:val="00411587"/>
    <w:rsid w:val="004131F8"/>
    <w:rsid w:val="0041649D"/>
    <w:rsid w:val="00417351"/>
    <w:rsid w:val="00420527"/>
    <w:rsid w:val="0042155D"/>
    <w:rsid w:val="00422493"/>
    <w:rsid w:val="004228E7"/>
    <w:rsid w:val="0042656E"/>
    <w:rsid w:val="004277B2"/>
    <w:rsid w:val="00427AE7"/>
    <w:rsid w:val="004331AA"/>
    <w:rsid w:val="004341C4"/>
    <w:rsid w:val="00434373"/>
    <w:rsid w:val="004360F3"/>
    <w:rsid w:val="004362FD"/>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109"/>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4A83"/>
    <w:rsid w:val="004954E1"/>
    <w:rsid w:val="004958C3"/>
    <w:rsid w:val="004969CF"/>
    <w:rsid w:val="00496EE3"/>
    <w:rsid w:val="004A018E"/>
    <w:rsid w:val="004A0EB6"/>
    <w:rsid w:val="004A2E7F"/>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337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5C3"/>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2A1D"/>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3DF2"/>
    <w:rsid w:val="00616809"/>
    <w:rsid w:val="0062029D"/>
    <w:rsid w:val="0062178F"/>
    <w:rsid w:val="00621AE7"/>
    <w:rsid w:val="00622AB0"/>
    <w:rsid w:val="00623C38"/>
    <w:rsid w:val="006241D5"/>
    <w:rsid w:val="00625CA7"/>
    <w:rsid w:val="006262CC"/>
    <w:rsid w:val="00627777"/>
    <w:rsid w:val="00627AAC"/>
    <w:rsid w:val="00631A3D"/>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2065"/>
    <w:rsid w:val="006631E3"/>
    <w:rsid w:val="0066380A"/>
    <w:rsid w:val="006640A4"/>
    <w:rsid w:val="00671428"/>
    <w:rsid w:val="00672D4D"/>
    <w:rsid w:val="006734D7"/>
    <w:rsid w:val="00673AB7"/>
    <w:rsid w:val="0067542F"/>
    <w:rsid w:val="0067645C"/>
    <w:rsid w:val="00676B9E"/>
    <w:rsid w:val="00676DDC"/>
    <w:rsid w:val="006809FA"/>
    <w:rsid w:val="00681FD9"/>
    <w:rsid w:val="00681FE6"/>
    <w:rsid w:val="006828E8"/>
    <w:rsid w:val="00682D66"/>
    <w:rsid w:val="00682FE5"/>
    <w:rsid w:val="006840A1"/>
    <w:rsid w:val="0068441D"/>
    <w:rsid w:val="00690274"/>
    <w:rsid w:val="006936A2"/>
    <w:rsid w:val="00693DE3"/>
    <w:rsid w:val="00697591"/>
    <w:rsid w:val="006A3C6E"/>
    <w:rsid w:val="006A414C"/>
    <w:rsid w:val="006B00EB"/>
    <w:rsid w:val="006B0158"/>
    <w:rsid w:val="006B067D"/>
    <w:rsid w:val="006B1624"/>
    <w:rsid w:val="006B2298"/>
    <w:rsid w:val="006B30DC"/>
    <w:rsid w:val="006B3B15"/>
    <w:rsid w:val="006B4299"/>
    <w:rsid w:val="006C08A3"/>
    <w:rsid w:val="006C1EAF"/>
    <w:rsid w:val="006C2040"/>
    <w:rsid w:val="006C2242"/>
    <w:rsid w:val="006C2B35"/>
    <w:rsid w:val="006C399E"/>
    <w:rsid w:val="006C5511"/>
    <w:rsid w:val="006D0637"/>
    <w:rsid w:val="006D12F6"/>
    <w:rsid w:val="006D375F"/>
    <w:rsid w:val="006E1B1F"/>
    <w:rsid w:val="006E2F27"/>
    <w:rsid w:val="006E32ED"/>
    <w:rsid w:val="006E4FEC"/>
    <w:rsid w:val="006E78BE"/>
    <w:rsid w:val="006F0830"/>
    <w:rsid w:val="006F0858"/>
    <w:rsid w:val="006F20FF"/>
    <w:rsid w:val="006F249D"/>
    <w:rsid w:val="006F3985"/>
    <w:rsid w:val="006F3B6B"/>
    <w:rsid w:val="006F4CD3"/>
    <w:rsid w:val="006F6CC9"/>
    <w:rsid w:val="006F7C16"/>
    <w:rsid w:val="006F7E0B"/>
    <w:rsid w:val="00700325"/>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44B4"/>
    <w:rsid w:val="00745A09"/>
    <w:rsid w:val="007507F8"/>
    <w:rsid w:val="007516EF"/>
    <w:rsid w:val="00752CE5"/>
    <w:rsid w:val="00752EB7"/>
    <w:rsid w:val="00754261"/>
    <w:rsid w:val="007602EC"/>
    <w:rsid w:val="00762752"/>
    <w:rsid w:val="0076614E"/>
    <w:rsid w:val="00767A3B"/>
    <w:rsid w:val="00771397"/>
    <w:rsid w:val="00772A3E"/>
    <w:rsid w:val="007745B4"/>
    <w:rsid w:val="0078070A"/>
    <w:rsid w:val="00780B03"/>
    <w:rsid w:val="007821FA"/>
    <w:rsid w:val="00784AA5"/>
    <w:rsid w:val="00787438"/>
    <w:rsid w:val="00787988"/>
    <w:rsid w:val="00791F1E"/>
    <w:rsid w:val="0079273F"/>
    <w:rsid w:val="00792AC7"/>
    <w:rsid w:val="00795DFB"/>
    <w:rsid w:val="00797720"/>
    <w:rsid w:val="007A017D"/>
    <w:rsid w:val="007A03F2"/>
    <w:rsid w:val="007A1EA5"/>
    <w:rsid w:val="007A205E"/>
    <w:rsid w:val="007A4440"/>
    <w:rsid w:val="007A6052"/>
    <w:rsid w:val="007A67E6"/>
    <w:rsid w:val="007B007E"/>
    <w:rsid w:val="007B0B4C"/>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0C"/>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32D4"/>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123"/>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71A"/>
    <w:rsid w:val="008528DE"/>
    <w:rsid w:val="00852D3F"/>
    <w:rsid w:val="008538C1"/>
    <w:rsid w:val="00854A9B"/>
    <w:rsid w:val="00854D10"/>
    <w:rsid w:val="0085654A"/>
    <w:rsid w:val="00856A60"/>
    <w:rsid w:val="008616CA"/>
    <w:rsid w:val="008622ED"/>
    <w:rsid w:val="008643E1"/>
    <w:rsid w:val="0086491B"/>
    <w:rsid w:val="00866EC9"/>
    <w:rsid w:val="00870270"/>
    <w:rsid w:val="0087138D"/>
    <w:rsid w:val="00874D4E"/>
    <w:rsid w:val="00882385"/>
    <w:rsid w:val="00884365"/>
    <w:rsid w:val="00884AA2"/>
    <w:rsid w:val="00884FF8"/>
    <w:rsid w:val="00885E76"/>
    <w:rsid w:val="0088680A"/>
    <w:rsid w:val="00891781"/>
    <w:rsid w:val="00892485"/>
    <w:rsid w:val="00892D96"/>
    <w:rsid w:val="00895200"/>
    <w:rsid w:val="00896B34"/>
    <w:rsid w:val="008A1C01"/>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2901"/>
    <w:rsid w:val="008E3C85"/>
    <w:rsid w:val="008E5BA8"/>
    <w:rsid w:val="008E5F30"/>
    <w:rsid w:val="008E7328"/>
    <w:rsid w:val="008E7707"/>
    <w:rsid w:val="008F0225"/>
    <w:rsid w:val="008F310E"/>
    <w:rsid w:val="008F336F"/>
    <w:rsid w:val="00901539"/>
    <w:rsid w:val="0090371F"/>
    <w:rsid w:val="00906C9D"/>
    <w:rsid w:val="0090754D"/>
    <w:rsid w:val="00911B2C"/>
    <w:rsid w:val="00914C02"/>
    <w:rsid w:val="00915267"/>
    <w:rsid w:val="009169FC"/>
    <w:rsid w:val="009219AE"/>
    <w:rsid w:val="00923791"/>
    <w:rsid w:val="00924955"/>
    <w:rsid w:val="0092760B"/>
    <w:rsid w:val="00932A0E"/>
    <w:rsid w:val="00934157"/>
    <w:rsid w:val="0093709D"/>
    <w:rsid w:val="00940815"/>
    <w:rsid w:val="00940A71"/>
    <w:rsid w:val="009415F1"/>
    <w:rsid w:val="0094278B"/>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5D8C"/>
    <w:rsid w:val="0095643D"/>
    <w:rsid w:val="00957A9B"/>
    <w:rsid w:val="00960F1F"/>
    <w:rsid w:val="00963B3C"/>
    <w:rsid w:val="009640EA"/>
    <w:rsid w:val="009643E7"/>
    <w:rsid w:val="0096531B"/>
    <w:rsid w:val="00966571"/>
    <w:rsid w:val="0096771E"/>
    <w:rsid w:val="00967A49"/>
    <w:rsid w:val="00973AA3"/>
    <w:rsid w:val="0097673B"/>
    <w:rsid w:val="0097679A"/>
    <w:rsid w:val="00977853"/>
    <w:rsid w:val="00982CDD"/>
    <w:rsid w:val="00983F5E"/>
    <w:rsid w:val="00986774"/>
    <w:rsid w:val="00986A2F"/>
    <w:rsid w:val="00993845"/>
    <w:rsid w:val="009957E0"/>
    <w:rsid w:val="00997BC5"/>
    <w:rsid w:val="009A0EE9"/>
    <w:rsid w:val="009A13C1"/>
    <w:rsid w:val="009A252A"/>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5BF"/>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194B"/>
    <w:rsid w:val="009F2AD2"/>
    <w:rsid w:val="009F2FDC"/>
    <w:rsid w:val="009F6037"/>
    <w:rsid w:val="009F7226"/>
    <w:rsid w:val="00A00128"/>
    <w:rsid w:val="00A015FC"/>
    <w:rsid w:val="00A03AD6"/>
    <w:rsid w:val="00A060FE"/>
    <w:rsid w:val="00A11A99"/>
    <w:rsid w:val="00A12BF1"/>
    <w:rsid w:val="00A1406D"/>
    <w:rsid w:val="00A208BC"/>
    <w:rsid w:val="00A222CB"/>
    <w:rsid w:val="00A23B9F"/>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448"/>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663"/>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2F0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70F"/>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732"/>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4DB0"/>
    <w:rsid w:val="00BA5298"/>
    <w:rsid w:val="00BA616A"/>
    <w:rsid w:val="00BA7F22"/>
    <w:rsid w:val="00BB2131"/>
    <w:rsid w:val="00BB47B0"/>
    <w:rsid w:val="00BB496F"/>
    <w:rsid w:val="00BB6C61"/>
    <w:rsid w:val="00BB787A"/>
    <w:rsid w:val="00BC1C5A"/>
    <w:rsid w:val="00BD10AD"/>
    <w:rsid w:val="00BD16C6"/>
    <w:rsid w:val="00BD1718"/>
    <w:rsid w:val="00BD17EE"/>
    <w:rsid w:val="00BD1FC6"/>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4096"/>
    <w:rsid w:val="00C479BF"/>
    <w:rsid w:val="00C50073"/>
    <w:rsid w:val="00C51068"/>
    <w:rsid w:val="00C51575"/>
    <w:rsid w:val="00C52177"/>
    <w:rsid w:val="00C53859"/>
    <w:rsid w:val="00C559EF"/>
    <w:rsid w:val="00C57BE4"/>
    <w:rsid w:val="00C57E1E"/>
    <w:rsid w:val="00C6072A"/>
    <w:rsid w:val="00C6189E"/>
    <w:rsid w:val="00C61A38"/>
    <w:rsid w:val="00C6229B"/>
    <w:rsid w:val="00C6242E"/>
    <w:rsid w:val="00C62F70"/>
    <w:rsid w:val="00C632FD"/>
    <w:rsid w:val="00C647C4"/>
    <w:rsid w:val="00C65DE7"/>
    <w:rsid w:val="00C7380B"/>
    <w:rsid w:val="00C73F33"/>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02ED"/>
    <w:rsid w:val="00C91895"/>
    <w:rsid w:val="00C933DA"/>
    <w:rsid w:val="00C94021"/>
    <w:rsid w:val="00C95B87"/>
    <w:rsid w:val="00C95D51"/>
    <w:rsid w:val="00C96D14"/>
    <w:rsid w:val="00CA0C55"/>
    <w:rsid w:val="00CA23DE"/>
    <w:rsid w:val="00CA380B"/>
    <w:rsid w:val="00CA7790"/>
    <w:rsid w:val="00CA7A83"/>
    <w:rsid w:val="00CB714C"/>
    <w:rsid w:val="00CC037E"/>
    <w:rsid w:val="00CC0F95"/>
    <w:rsid w:val="00CC18F5"/>
    <w:rsid w:val="00CC1F9C"/>
    <w:rsid w:val="00CC22AD"/>
    <w:rsid w:val="00CC29B7"/>
    <w:rsid w:val="00CC5161"/>
    <w:rsid w:val="00CC5310"/>
    <w:rsid w:val="00CC6D13"/>
    <w:rsid w:val="00CC73C4"/>
    <w:rsid w:val="00CC76DA"/>
    <w:rsid w:val="00CD084E"/>
    <w:rsid w:val="00CD2F70"/>
    <w:rsid w:val="00CD35E3"/>
    <w:rsid w:val="00CD389E"/>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07B01"/>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5FBC"/>
    <w:rsid w:val="00D8617F"/>
    <w:rsid w:val="00D86AFF"/>
    <w:rsid w:val="00D94016"/>
    <w:rsid w:val="00D97F66"/>
    <w:rsid w:val="00DA0155"/>
    <w:rsid w:val="00DA092B"/>
    <w:rsid w:val="00DA2A6C"/>
    <w:rsid w:val="00DA32AD"/>
    <w:rsid w:val="00DA62C1"/>
    <w:rsid w:val="00DB25E9"/>
    <w:rsid w:val="00DB4A17"/>
    <w:rsid w:val="00DB51E4"/>
    <w:rsid w:val="00DB52F7"/>
    <w:rsid w:val="00DB6FA9"/>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46A"/>
    <w:rsid w:val="00E0373F"/>
    <w:rsid w:val="00E0480E"/>
    <w:rsid w:val="00E07334"/>
    <w:rsid w:val="00E07FC0"/>
    <w:rsid w:val="00E1145E"/>
    <w:rsid w:val="00E1165D"/>
    <w:rsid w:val="00E11852"/>
    <w:rsid w:val="00E16D27"/>
    <w:rsid w:val="00E20542"/>
    <w:rsid w:val="00E215BD"/>
    <w:rsid w:val="00E22309"/>
    <w:rsid w:val="00E22AB7"/>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4DAE"/>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3B1"/>
    <w:rsid w:val="00E87DFF"/>
    <w:rsid w:val="00E92741"/>
    <w:rsid w:val="00E93329"/>
    <w:rsid w:val="00E93D2F"/>
    <w:rsid w:val="00E94F62"/>
    <w:rsid w:val="00E95BC9"/>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6850"/>
    <w:rsid w:val="00F97519"/>
    <w:rsid w:val="00F977D4"/>
    <w:rsid w:val="00FA0D8E"/>
    <w:rsid w:val="00FA690F"/>
    <w:rsid w:val="00FA6CE0"/>
    <w:rsid w:val="00FA6EFD"/>
    <w:rsid w:val="00FA72F9"/>
    <w:rsid w:val="00FB080B"/>
    <w:rsid w:val="00FB44B9"/>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4FA5"/>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D3C43A"/>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940815"/>
  </w:style>
  <w:style w:type="paragraph" w:customStyle="1" w:styleId="msonormal0">
    <w:name w:val="msonormal"/>
    <w:basedOn w:val="a"/>
    <w:rsid w:val="00940815"/>
    <w:pPr>
      <w:spacing w:before="100" w:beforeAutospacing="1" w:after="100" w:afterAutospacing="1"/>
    </w:pPr>
    <w:rPr>
      <w:sz w:val="24"/>
      <w:szCs w:val="24"/>
    </w:rPr>
  </w:style>
  <w:style w:type="numbering" w:customStyle="1" w:styleId="54">
    <w:name w:val="Нет списка5"/>
    <w:next w:val="a3"/>
    <w:uiPriority w:val="99"/>
    <w:semiHidden/>
    <w:unhideWhenUsed/>
    <w:rsid w:val="0074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4552679">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717356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33425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854839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6867916">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545058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322605">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36571144">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4889448">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69294896">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B6D2-DC3D-48AE-8149-B30B8AAF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Пискулина Лилия Маратовна</cp:lastModifiedBy>
  <cp:revision>3</cp:revision>
  <cp:lastPrinted>2023-08-03T09:52:00Z</cp:lastPrinted>
  <dcterms:created xsi:type="dcterms:W3CDTF">2023-08-30T11:16:00Z</dcterms:created>
  <dcterms:modified xsi:type="dcterms:W3CDTF">2023-08-30T11:17:00Z</dcterms:modified>
</cp:coreProperties>
</file>